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11D8C" w14:textId="77777777" w:rsidR="005B0180" w:rsidRPr="00922C30" w:rsidRDefault="005B0180" w:rsidP="003419DF">
      <w:pPr>
        <w:pStyle w:val="ConsPlusNormal"/>
        <w:jc w:val="center"/>
        <w:outlineLvl w:val="0"/>
        <w:rPr>
          <w:rFonts w:ascii="Times New Roman" w:hAnsi="Times New Roman" w:cs="Times New Roman"/>
          <w:color w:val="00B0F0"/>
          <w:sz w:val="24"/>
          <w:szCs w:val="24"/>
        </w:rPr>
      </w:pPr>
    </w:p>
    <w:p w14:paraId="59A46984" w14:textId="77777777" w:rsidR="005B0180" w:rsidRPr="00BE5BD0" w:rsidRDefault="005B0180" w:rsidP="005B0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E5BD0">
        <w:rPr>
          <w:rFonts w:ascii="Times New Roman" w:hAnsi="Times New Roman" w:cs="Times New Roman"/>
          <w:sz w:val="24"/>
          <w:szCs w:val="24"/>
        </w:rPr>
        <w:t>Приложение</w:t>
      </w:r>
    </w:p>
    <w:p w14:paraId="696D2112" w14:textId="77777777" w:rsidR="005B0180" w:rsidRPr="00BE5BD0" w:rsidRDefault="005B0180" w:rsidP="005B0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E5BD0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14:paraId="37D9C5CA" w14:textId="77777777" w:rsidR="005B0180" w:rsidRPr="00BE5BD0" w:rsidRDefault="005B0180" w:rsidP="005B0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E5BD0">
        <w:rPr>
          <w:rFonts w:ascii="Times New Roman" w:hAnsi="Times New Roman" w:cs="Times New Roman"/>
          <w:sz w:val="24"/>
          <w:szCs w:val="24"/>
        </w:rPr>
        <w:t xml:space="preserve">городского округа город Арзамас </w:t>
      </w:r>
    </w:p>
    <w:p w14:paraId="77AFFB73" w14:textId="77777777" w:rsidR="005B0180" w:rsidRPr="00BE5BD0" w:rsidRDefault="005B0180" w:rsidP="005B0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E5BD0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14:paraId="06107764" w14:textId="354E6E6D" w:rsidR="005B0180" w:rsidRPr="00BE5BD0" w:rsidRDefault="005B0180" w:rsidP="005B0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E5BD0">
        <w:rPr>
          <w:rFonts w:ascii="Times New Roman" w:hAnsi="Times New Roman" w:cs="Times New Roman"/>
          <w:sz w:val="24"/>
          <w:szCs w:val="24"/>
        </w:rPr>
        <w:t>от ____________ № _______</w:t>
      </w:r>
    </w:p>
    <w:p w14:paraId="40C0E629" w14:textId="77777777" w:rsidR="005B0180" w:rsidRPr="00BE5BD0" w:rsidRDefault="005B0180" w:rsidP="005B0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125766" w14:textId="34B20080" w:rsidR="00626588" w:rsidRPr="00BE5BD0" w:rsidRDefault="00626588" w:rsidP="003419D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5BD0">
        <w:rPr>
          <w:rFonts w:ascii="Times New Roman" w:hAnsi="Times New Roman" w:cs="Times New Roman"/>
          <w:sz w:val="24"/>
          <w:szCs w:val="24"/>
        </w:rPr>
        <w:t xml:space="preserve">1. ПАСПОРТ </w:t>
      </w:r>
      <w:r w:rsidR="00A45705" w:rsidRPr="00BE5BD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E5BD0">
        <w:rPr>
          <w:rFonts w:ascii="Times New Roman" w:hAnsi="Times New Roman" w:cs="Times New Roman"/>
          <w:sz w:val="24"/>
          <w:szCs w:val="24"/>
        </w:rPr>
        <w:t>ПРОГРАММЫ</w:t>
      </w:r>
    </w:p>
    <w:p w14:paraId="22AFD8DF" w14:textId="77777777" w:rsidR="00F8110F" w:rsidRPr="00BE5BD0" w:rsidRDefault="00F8110F" w:rsidP="003419D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00"/>
        <w:gridCol w:w="1831"/>
        <w:gridCol w:w="221"/>
        <w:gridCol w:w="1445"/>
        <w:gridCol w:w="169"/>
        <w:gridCol w:w="914"/>
        <w:gridCol w:w="700"/>
        <w:gridCol w:w="421"/>
        <w:gridCol w:w="1193"/>
        <w:gridCol w:w="1614"/>
      </w:tblGrid>
      <w:tr w:rsidR="00BE5BD0" w:rsidRPr="00BE5BD0" w14:paraId="3306A212" w14:textId="77777777" w:rsidTr="00254790">
        <w:trPr>
          <w:trHeight w:val="600"/>
        </w:trPr>
        <w:tc>
          <w:tcPr>
            <w:tcW w:w="1800" w:type="dxa"/>
            <w:shd w:val="clear" w:color="auto" w:fill="FFFFFF" w:themeFill="background1"/>
            <w:hideMark/>
          </w:tcPr>
          <w:p w14:paraId="4F1F9D4E" w14:textId="424C73F6" w:rsidR="001D66A5" w:rsidRPr="00BE5BD0" w:rsidRDefault="001D66A5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  <w:hideMark/>
          </w:tcPr>
          <w:p w14:paraId="0AE29F51" w14:textId="61199299" w:rsidR="001D66A5" w:rsidRPr="00BE5BD0" w:rsidRDefault="001D66A5" w:rsidP="005B01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</w:t>
            </w:r>
            <w:r w:rsidR="003419DF" w:rsidRPr="00BE5BD0">
              <w:rPr>
                <w:rFonts w:ascii="Times New Roman" w:hAnsi="Times New Roman"/>
                <w:sz w:val="24"/>
                <w:szCs w:val="24"/>
              </w:rPr>
              <w:t>Обеспечение законности, правопорядка, общественной безопасности и профилактики правонарушений на территории городского округа город Арзамас</w:t>
            </w:r>
            <w:r w:rsidR="00643446" w:rsidRPr="00BE5BD0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(далее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рограмма)</w:t>
            </w:r>
          </w:p>
        </w:tc>
      </w:tr>
      <w:tr w:rsidR="00BE5BD0" w:rsidRPr="00BE5BD0" w14:paraId="3BCB1512" w14:textId="77777777" w:rsidTr="00254790">
        <w:trPr>
          <w:trHeight w:val="557"/>
        </w:trPr>
        <w:tc>
          <w:tcPr>
            <w:tcW w:w="1800" w:type="dxa"/>
            <w:shd w:val="clear" w:color="auto" w:fill="FFFFFF" w:themeFill="background1"/>
            <w:hideMark/>
          </w:tcPr>
          <w:p w14:paraId="0D361DC6" w14:textId="166F5202" w:rsidR="003419DF" w:rsidRPr="00BE5BD0" w:rsidRDefault="003419DF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Основания для разработки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  <w:hideMark/>
          </w:tcPr>
          <w:p w14:paraId="3F5FEBEE" w14:textId="6C698FAF" w:rsidR="003419DF" w:rsidRPr="00BE5BD0" w:rsidRDefault="003419DF" w:rsidP="003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Бюджетный кодекс РФ, ст. 179</w:t>
            </w:r>
            <w:r w:rsidR="00643446"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EACEC5" w14:textId="52CD969F" w:rsidR="003419DF" w:rsidRPr="00BE5BD0" w:rsidRDefault="003419DF" w:rsidP="003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Фе</w:t>
            </w:r>
            <w:r w:rsidR="00045757" w:rsidRPr="00BE5BD0">
              <w:rPr>
                <w:rFonts w:ascii="Times New Roman" w:hAnsi="Times New Roman"/>
                <w:sz w:val="24"/>
                <w:szCs w:val="24"/>
              </w:rPr>
              <w:t>деральный закон от 06.10.2003 №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131-ФЗ «Об общих принципах организации местного самоуправления в Российской Федерации»,</w:t>
            </w:r>
          </w:p>
          <w:p w14:paraId="140B3615" w14:textId="3418448E" w:rsidR="003419DF" w:rsidRPr="00BE5BD0" w:rsidRDefault="003419DF" w:rsidP="003419D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Указ През</w:t>
            </w:r>
            <w:r w:rsidR="00045757" w:rsidRPr="00BE5BD0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идента РФ от 23 ноября 2020 г. №733 «</w:t>
            </w:r>
            <w:r w:rsidRPr="00BE5BD0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Об утверждении Стратегии государственной антинаркотической политики Российской Ф</w:t>
            </w:r>
            <w:r w:rsidR="00045757" w:rsidRPr="00BE5BD0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едерации на период до 2030 года»</w:t>
            </w:r>
            <w:r w:rsidRPr="00BE5BD0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,</w:t>
            </w:r>
          </w:p>
          <w:p w14:paraId="54379622" w14:textId="2EE8B921" w:rsidR="00B74D21" w:rsidRPr="00BE5BD0" w:rsidRDefault="00B74D21" w:rsidP="009A0D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 Президента Российской</w:t>
            </w:r>
            <w:r w:rsidR="00045757" w:rsidRPr="00BE5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Федерации от 16.08.2021 №478 «</w:t>
            </w:r>
            <w:r w:rsidRPr="00BE5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Национальном плане противодействи</w:t>
            </w:r>
            <w:r w:rsidR="00045757" w:rsidRPr="00BE5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коррупции на 2021 - 2024 годы»</w:t>
            </w:r>
            <w:r w:rsidRPr="00BE5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0D26874B" w14:textId="4172726C" w:rsidR="003419DF" w:rsidRPr="00BE5BD0" w:rsidRDefault="003419DF" w:rsidP="003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Фе</w:t>
            </w:r>
            <w:r w:rsidR="00045757" w:rsidRPr="00BE5BD0">
              <w:rPr>
                <w:rFonts w:ascii="Times New Roman" w:hAnsi="Times New Roman"/>
                <w:sz w:val="24"/>
                <w:szCs w:val="24"/>
              </w:rPr>
              <w:t>деральный закон от 23.06.2016 №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182-ФЗ «Об основах системы профилактики правонарушений в Российской Федерации»,</w:t>
            </w:r>
          </w:p>
          <w:p w14:paraId="0ACED415" w14:textId="77777777" w:rsidR="000F6CD6" w:rsidRPr="00BE5BD0" w:rsidRDefault="000F6CD6" w:rsidP="000F6CD6">
            <w:pPr>
              <w:pStyle w:val="1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BE5BD0">
              <w:rPr>
                <w:b w:val="0"/>
                <w:bCs w:val="0"/>
                <w:sz w:val="24"/>
                <w:szCs w:val="24"/>
                <w:lang w:eastAsia="en-US"/>
              </w:rPr>
              <w:t>Федеральный закон "О государственном контроле (надзоре) и муниципальном контроле в Российской Федерации" от 31.07.2020 N 248-ФЗ</w:t>
            </w:r>
            <w:r w:rsidRPr="00BE5BD0">
              <w:rPr>
                <w:sz w:val="24"/>
                <w:szCs w:val="24"/>
              </w:rPr>
              <w:t xml:space="preserve">, </w:t>
            </w:r>
          </w:p>
          <w:p w14:paraId="3BAADDC8" w14:textId="77777777" w:rsidR="000F6CD6" w:rsidRPr="00BE5BD0" w:rsidRDefault="000F6CD6" w:rsidP="000F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КоАП РФ,</w:t>
            </w:r>
          </w:p>
          <w:p w14:paraId="250B0552" w14:textId="77777777" w:rsidR="000F6CD6" w:rsidRPr="00BE5BD0" w:rsidRDefault="000F6CD6" w:rsidP="000F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КоАП Нижегородской области,</w:t>
            </w:r>
          </w:p>
          <w:p w14:paraId="47AF9E66" w14:textId="15690AF5" w:rsidR="00B74D21" w:rsidRPr="00BE5BD0" w:rsidRDefault="00B74D21" w:rsidP="009A0D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D0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045757" w:rsidRPr="00BE5BD0">
              <w:rPr>
                <w:rFonts w:ascii="Times New Roman" w:hAnsi="Times New Roman" w:cs="Times New Roman"/>
                <w:sz w:val="24"/>
                <w:szCs w:val="24"/>
              </w:rPr>
              <w:t>деральный закон от 25.12.2008 №</w:t>
            </w:r>
            <w:r w:rsidRPr="00BE5BD0">
              <w:rPr>
                <w:rFonts w:ascii="Times New Roman" w:hAnsi="Times New Roman" w:cs="Times New Roman"/>
                <w:sz w:val="24"/>
                <w:szCs w:val="24"/>
              </w:rPr>
              <w:t>273-ФЗ «О противодействии коррупции»,</w:t>
            </w:r>
          </w:p>
          <w:p w14:paraId="0219BAC3" w14:textId="77777777" w:rsidR="009B2459" w:rsidRPr="00BE5BD0" w:rsidRDefault="009B2459" w:rsidP="009B2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Федеральный закон от 10.12.1995 №196-ФЗ «О безопасности дорожного движения»,</w:t>
            </w:r>
          </w:p>
          <w:p w14:paraId="7C7DD322" w14:textId="6D7A6C5E" w:rsidR="009B2459" w:rsidRPr="00BE5BD0" w:rsidRDefault="009B2459" w:rsidP="009B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Федеральный закон от 08.11.2007 №257</w:t>
            </w:r>
            <w:r w:rsidR="00045757" w:rsidRPr="00BE5BD0">
              <w:rPr>
                <w:rFonts w:ascii="Times New Roman" w:hAnsi="Times New Roman"/>
                <w:sz w:val="24"/>
                <w:szCs w:val="24"/>
              </w:rPr>
              <w:t>-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</w:r>
          </w:p>
          <w:p w14:paraId="1D9B951C" w14:textId="2D71B730" w:rsidR="005A112B" w:rsidRPr="00BE5BD0" w:rsidRDefault="005A112B" w:rsidP="005A11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D0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045757" w:rsidRPr="00BE5BD0">
              <w:rPr>
                <w:rFonts w:ascii="Times New Roman" w:hAnsi="Times New Roman" w:cs="Times New Roman"/>
                <w:sz w:val="24"/>
                <w:szCs w:val="24"/>
              </w:rPr>
              <w:t>ный закон от 24 июня 1999 года №120-ФЗ «</w:t>
            </w:r>
            <w:r w:rsidRPr="00BE5BD0">
              <w:rPr>
                <w:rFonts w:ascii="Times New Roman" w:hAnsi="Times New Roman" w:cs="Times New Roman"/>
                <w:sz w:val="24"/>
                <w:szCs w:val="24"/>
              </w:rPr>
              <w:t>Об основах системы профилактики безнадзорности и пр</w:t>
            </w:r>
            <w:r w:rsidR="00045757" w:rsidRPr="00BE5BD0">
              <w:rPr>
                <w:rFonts w:ascii="Times New Roman" w:hAnsi="Times New Roman" w:cs="Times New Roman"/>
                <w:sz w:val="24"/>
                <w:szCs w:val="24"/>
              </w:rPr>
              <w:t>авонарушений несовершеннолетних»</w:t>
            </w:r>
          </w:p>
          <w:p w14:paraId="0EBDACD1" w14:textId="30469B1F" w:rsidR="005A112B" w:rsidRPr="00BE5BD0" w:rsidRDefault="005A112B" w:rsidP="005A1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 w:rsidR="00045757" w:rsidRPr="00BE5BD0">
              <w:rPr>
                <w:rFonts w:ascii="Times New Roman" w:hAnsi="Times New Roman"/>
                <w:sz w:val="24"/>
                <w:szCs w:val="24"/>
              </w:rPr>
              <w:t>24 июля 1998 года №124-ФЗ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045757" w:rsidRPr="00BE5BD0">
              <w:rPr>
                <w:rFonts w:ascii="Times New Roman" w:hAnsi="Times New Roman"/>
                <w:sz w:val="24"/>
                <w:szCs w:val="24"/>
              </w:rPr>
              <w:t>»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20FC8C" w14:textId="3B5E95F9" w:rsidR="003419DF" w:rsidRPr="00BE5BD0" w:rsidRDefault="003419DF" w:rsidP="003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Закон Нижегородской области от 06.07.2012 </w:t>
            </w:r>
            <w:r w:rsidR="00045757" w:rsidRPr="00BE5BD0">
              <w:rPr>
                <w:rFonts w:ascii="Times New Roman" w:hAnsi="Times New Roman"/>
                <w:sz w:val="24"/>
                <w:szCs w:val="24"/>
              </w:rPr>
              <w:t>№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88-З «О профилактике правонарушений в Нижегородской области»,</w:t>
            </w:r>
          </w:p>
          <w:p w14:paraId="7E855874" w14:textId="46B47C59" w:rsidR="003419DF" w:rsidRPr="00BE5BD0" w:rsidRDefault="003419DF" w:rsidP="003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Указ Губернатора Нижегородской области от 23.12.2020 №</w:t>
            </w:r>
            <w:r w:rsidR="00045757" w:rsidRPr="00BE5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215 «</w:t>
            </w:r>
            <w:r w:rsidRPr="00BE5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территории Нижегородской области</w:t>
            </w:r>
            <w:r w:rsidR="00045757" w:rsidRPr="00BE5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BE5B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C9F52EC" w14:textId="4F12B347" w:rsidR="003419DF" w:rsidRPr="00BE5BD0" w:rsidRDefault="003419DF" w:rsidP="00341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Устав </w:t>
            </w:r>
            <w:r w:rsidR="00513D74" w:rsidRPr="00BE5BD0">
              <w:rPr>
                <w:rFonts w:ascii="Times New Roman" w:hAnsi="Times New Roman"/>
                <w:sz w:val="24"/>
                <w:szCs w:val="24"/>
              </w:rPr>
              <w:t>городского округа город Арзамас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</w:t>
            </w:r>
          </w:p>
          <w:p w14:paraId="1DD2303D" w14:textId="707A8461" w:rsidR="009B2459" w:rsidRPr="00BE5BD0" w:rsidRDefault="009B2459" w:rsidP="009B2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Правила благоустройства территории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29.03.2019 г. №31,</w:t>
            </w:r>
          </w:p>
          <w:p w14:paraId="7020F7B0" w14:textId="7D0B3DD5" w:rsidR="003419DF" w:rsidRPr="00BE5BD0" w:rsidRDefault="003419DF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 xml:space="preserve"> от 21.04.2021 № 490 «Об утверждении Перечня муниципальных программ города Арзамаса</w:t>
            </w:r>
            <w:r w:rsidR="00D82D17" w:rsidRPr="00BE5BD0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E5BD0" w:rsidRPr="00BE5BD0" w14:paraId="5B306574" w14:textId="77777777" w:rsidTr="00254790">
        <w:trPr>
          <w:trHeight w:val="510"/>
        </w:trPr>
        <w:tc>
          <w:tcPr>
            <w:tcW w:w="1800" w:type="dxa"/>
            <w:shd w:val="clear" w:color="auto" w:fill="FFFFFF" w:themeFill="background1"/>
            <w:hideMark/>
          </w:tcPr>
          <w:p w14:paraId="74E18A7B" w14:textId="78244D26" w:rsidR="001D66A5" w:rsidRPr="00BE5BD0" w:rsidRDefault="001D66A5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заказчик </w:t>
            </w:r>
            <w:r w:rsidR="00822BD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  <w:hideMark/>
          </w:tcPr>
          <w:p w14:paraId="0B8A7ED5" w14:textId="1B7487B5" w:rsidR="001D66A5" w:rsidRPr="00BE5BD0" w:rsidRDefault="00E72B24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город Арзамас</w:t>
            </w:r>
            <w:r w:rsidR="00513D74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BE5BD0" w:rsidRPr="00BE5BD0" w14:paraId="6BCDCD7F" w14:textId="77777777" w:rsidTr="00254790">
        <w:trPr>
          <w:trHeight w:val="555"/>
        </w:trPr>
        <w:tc>
          <w:tcPr>
            <w:tcW w:w="1800" w:type="dxa"/>
            <w:shd w:val="clear" w:color="auto" w:fill="FFFFFF" w:themeFill="background1"/>
            <w:hideMark/>
          </w:tcPr>
          <w:p w14:paraId="6AB0F632" w14:textId="1AA7D5F5" w:rsidR="003419DF" w:rsidRPr="00BE5BD0" w:rsidRDefault="003419DF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Разработчик-координатор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муниципальной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  <w:hideMark/>
          </w:tcPr>
          <w:p w14:paraId="21E1BAF3" w14:textId="79002AC5" w:rsidR="003419DF" w:rsidRPr="00BE5BD0" w:rsidRDefault="003419DF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организационно-кадровой работы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D74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Нижегородской области</w:t>
            </w:r>
          </w:p>
        </w:tc>
      </w:tr>
      <w:tr w:rsidR="00BE5BD0" w:rsidRPr="00BE5BD0" w14:paraId="7F3D85A3" w14:textId="77777777" w:rsidTr="00254790">
        <w:trPr>
          <w:trHeight w:val="983"/>
        </w:trPr>
        <w:tc>
          <w:tcPr>
            <w:tcW w:w="1800" w:type="dxa"/>
            <w:shd w:val="clear" w:color="auto" w:fill="FFFFFF" w:themeFill="background1"/>
            <w:hideMark/>
          </w:tcPr>
          <w:p w14:paraId="32F1A090" w14:textId="40CF7568" w:rsidR="00643446" w:rsidRPr="00BE5BD0" w:rsidRDefault="00643446" w:rsidP="00403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</w:tcPr>
          <w:p w14:paraId="7AA974BF" w14:textId="703C76B6" w:rsidR="00643446" w:rsidRPr="00BE5BD0" w:rsidRDefault="00643446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Департамент культуры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F0CBAE" w14:textId="0C388F73" w:rsidR="00643446" w:rsidRPr="00BE5BD0" w:rsidRDefault="00643446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C2BBA3" w14:textId="1A32A26A" w:rsidR="00643446" w:rsidRPr="00BE5BD0" w:rsidRDefault="00643446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Департамент по физической культу</w:t>
            </w:r>
            <w:r w:rsidR="00F341AC" w:rsidRPr="00BE5BD0">
              <w:rPr>
                <w:rFonts w:ascii="Times New Roman" w:hAnsi="Times New Roman"/>
                <w:sz w:val="24"/>
                <w:szCs w:val="24"/>
              </w:rPr>
              <w:t>ре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341AC" w:rsidRPr="00BE5BD0">
              <w:rPr>
                <w:rFonts w:ascii="Times New Roman" w:hAnsi="Times New Roman"/>
                <w:sz w:val="24"/>
                <w:szCs w:val="24"/>
              </w:rPr>
              <w:t xml:space="preserve"> спорту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2A5257E" w14:textId="05CC0126" w:rsidR="00643446" w:rsidRPr="00BE5BD0" w:rsidRDefault="00643446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</w:t>
            </w:r>
            <w:r w:rsidR="004030F1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городской инфраструктуры и благоустройства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43DCD529" w14:textId="6F11DBEB" w:rsidR="000F6CD6" w:rsidRPr="00BE5BD0" w:rsidRDefault="000F6CD6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муниципального контроля 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области,</w:t>
            </w:r>
          </w:p>
          <w:p w14:paraId="334CC0E1" w14:textId="21EA3D98" w:rsidR="00E72B24" w:rsidRPr="00BE5BD0" w:rsidRDefault="00E72B24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территориального развития 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0781561" w14:textId="4C3867BA" w:rsidR="00D058EC" w:rsidRPr="00BE5BD0" w:rsidRDefault="00D058EC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Комитет имущественных отношений администрации городского округа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49C4557" w14:textId="40E98CC7" w:rsidR="00643446" w:rsidRPr="00BE5BD0" w:rsidRDefault="00643446" w:rsidP="00403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по молодежной политике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7CA219" w14:textId="43104A79" w:rsidR="00E72B24" w:rsidRPr="00BE5BD0" w:rsidRDefault="00E72B24" w:rsidP="00403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Отдел по связям с общественностью 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1CEA08" w14:textId="211DAF1F" w:rsidR="00643446" w:rsidRPr="00BE5BD0" w:rsidRDefault="00643446" w:rsidP="00403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Отдел учета и отчетности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DB2594" w14:textId="20F4A417" w:rsidR="0047086E" w:rsidRPr="00BE5BD0" w:rsidRDefault="00643446" w:rsidP="002A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Сектор по обеспечению деятельности комиссии по делам несовершеннолетних и защите их прав </w:t>
            </w:r>
            <w:r w:rsidR="00E72B24" w:rsidRPr="00BE5BD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Арзамас</w:t>
            </w:r>
            <w:r w:rsidR="00BD01CA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="004030F1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E5BD0" w:rsidRPr="00BE5BD0" w14:paraId="0B25A697" w14:textId="77777777" w:rsidTr="00254790">
        <w:trPr>
          <w:trHeight w:val="615"/>
        </w:trPr>
        <w:tc>
          <w:tcPr>
            <w:tcW w:w="1800" w:type="dxa"/>
            <w:shd w:val="clear" w:color="auto" w:fill="FFFFFF" w:themeFill="background1"/>
            <w:hideMark/>
          </w:tcPr>
          <w:p w14:paraId="763CCD8D" w14:textId="542D5AC4" w:rsidR="00643446" w:rsidRPr="00BE5BD0" w:rsidRDefault="00643446" w:rsidP="00403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Участники муниципальной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</w:tcPr>
          <w:p w14:paraId="18D21E6A" w14:textId="77777777" w:rsidR="00643446" w:rsidRPr="00BE5BD0" w:rsidRDefault="00643446" w:rsidP="00403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5BD0">
              <w:rPr>
                <w:rFonts w:ascii="Times New Roman" w:hAnsi="Times New Roman"/>
                <w:sz w:val="24"/>
                <w:szCs w:val="24"/>
              </w:rPr>
              <w:t>ГБУЗ</w:t>
            </w:r>
            <w:proofErr w:type="gramEnd"/>
            <w:r w:rsidRPr="00BE5BD0">
              <w:rPr>
                <w:rFonts w:ascii="Times New Roman" w:hAnsi="Times New Roman"/>
                <w:sz w:val="24"/>
                <w:szCs w:val="24"/>
              </w:rPr>
              <w:t xml:space="preserve"> НО «ЦГБ г. Арзамаса» (по согласованию),</w:t>
            </w:r>
          </w:p>
          <w:p w14:paraId="4FE57BAF" w14:textId="77777777" w:rsidR="00643446" w:rsidRPr="00BE5BD0" w:rsidRDefault="00643446" w:rsidP="00403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5BD0">
              <w:rPr>
                <w:rFonts w:ascii="Times New Roman" w:hAnsi="Times New Roman"/>
                <w:sz w:val="24"/>
                <w:szCs w:val="24"/>
              </w:rPr>
              <w:t>ГКУ</w:t>
            </w:r>
            <w:proofErr w:type="gramEnd"/>
            <w:r w:rsidRPr="00BE5BD0">
              <w:rPr>
                <w:rFonts w:ascii="Times New Roman" w:hAnsi="Times New Roman"/>
                <w:sz w:val="24"/>
                <w:szCs w:val="24"/>
              </w:rPr>
              <w:t xml:space="preserve"> НО «Центр занятости населения города Арзамаса» (по согласованию),</w:t>
            </w:r>
          </w:p>
          <w:p w14:paraId="31C6C4BD" w14:textId="77777777" w:rsidR="00643446" w:rsidRPr="00BE5BD0" w:rsidRDefault="00643446" w:rsidP="00403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5BD0">
              <w:rPr>
                <w:rFonts w:ascii="Times New Roman" w:hAnsi="Times New Roman"/>
                <w:sz w:val="24"/>
                <w:szCs w:val="24"/>
              </w:rPr>
              <w:t>ГКУ</w:t>
            </w:r>
            <w:proofErr w:type="gramEnd"/>
            <w:r w:rsidRPr="00BE5BD0">
              <w:rPr>
                <w:rFonts w:ascii="Times New Roman" w:hAnsi="Times New Roman"/>
                <w:sz w:val="24"/>
                <w:szCs w:val="24"/>
              </w:rPr>
              <w:t xml:space="preserve"> НО «Управление социальной защиты г. Арзамаса» (по согласованию),</w:t>
            </w:r>
          </w:p>
          <w:p w14:paraId="31764A2C" w14:textId="77777777" w:rsidR="00643446" w:rsidRPr="00BE5BD0" w:rsidRDefault="00643446" w:rsidP="00403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BD0">
              <w:rPr>
                <w:rFonts w:ascii="Times New Roman" w:hAnsi="Times New Roman"/>
                <w:sz w:val="24"/>
                <w:szCs w:val="24"/>
              </w:rPr>
              <w:t>Арзамасский</w:t>
            </w:r>
            <w:proofErr w:type="spellEnd"/>
            <w:r w:rsidRPr="00BE5BD0">
              <w:rPr>
                <w:rFonts w:ascii="Times New Roman" w:hAnsi="Times New Roman"/>
                <w:sz w:val="24"/>
                <w:szCs w:val="24"/>
              </w:rPr>
              <w:t xml:space="preserve"> межмуниципальный филиал ФКУ «УИИ ГУФСИН РФ по Нижегородской области» (по согласованию),</w:t>
            </w:r>
          </w:p>
          <w:p w14:paraId="220846B7" w14:textId="77777777" w:rsidR="00643446" w:rsidRPr="00BE5BD0" w:rsidRDefault="00643446" w:rsidP="0040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Линейный отдел полиции на станции Арзамас (по согласованию),</w:t>
            </w:r>
          </w:p>
          <w:p w14:paraId="328D8DF5" w14:textId="21751827" w:rsidR="00643446" w:rsidRPr="00BE5BD0" w:rsidRDefault="00E72B24" w:rsidP="00403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Отдел МВД России «</w:t>
            </w:r>
            <w:proofErr w:type="spellStart"/>
            <w:r w:rsidRPr="00BE5BD0">
              <w:rPr>
                <w:rFonts w:ascii="Times New Roman" w:hAnsi="Times New Roman"/>
                <w:sz w:val="24"/>
                <w:szCs w:val="24"/>
              </w:rPr>
              <w:t>Арзамасский</w:t>
            </w:r>
            <w:proofErr w:type="spellEnd"/>
            <w:r w:rsidRPr="00BE5BD0">
              <w:rPr>
                <w:rFonts w:ascii="Times New Roman" w:hAnsi="Times New Roman"/>
                <w:sz w:val="24"/>
                <w:szCs w:val="24"/>
              </w:rPr>
              <w:t>»</w:t>
            </w:r>
            <w:r w:rsidR="00643446" w:rsidRPr="00BE5BD0"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</w:p>
          <w:p w14:paraId="7B8BC1AC" w14:textId="02EF8578" w:rsidR="00643446" w:rsidRPr="00BE5BD0" w:rsidRDefault="00E72B24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народные дружины городского округа город Арзамас</w:t>
            </w:r>
            <w:r w:rsidR="00643446" w:rsidRPr="00BE5BD0"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</w:p>
          <w:p w14:paraId="3B91E33D" w14:textId="59FF7FE2" w:rsidR="00643446" w:rsidRPr="00BE5BD0" w:rsidRDefault="00643446" w:rsidP="00403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 отдел вневедомственной охраны по городу Арзамасу филиала ФГКУ УВО войск национальной гвардии России по Нижегородской области</w:t>
            </w:r>
            <w:r w:rsidR="0047086E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2F7E50B9" w14:textId="1FEE0EC4" w:rsidR="0093049A" w:rsidRPr="00BE5BD0" w:rsidRDefault="00643446" w:rsidP="00BD15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 xml:space="preserve">общественные организации </w:t>
            </w:r>
            <w:r w:rsidR="00B31C37" w:rsidRPr="00BE5BD0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город Арзамас (по согласованию)</w:t>
            </w:r>
            <w:r w:rsidR="0093049A" w:rsidRPr="00BE5B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C76975" w14:textId="29DE7591" w:rsidR="004030F1" w:rsidRPr="00BE5BD0" w:rsidRDefault="0093049A" w:rsidP="00403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Муниципальные учреждения</w:t>
            </w:r>
            <w:r w:rsidR="00BD1506" w:rsidRPr="00BE5BD0">
              <w:rPr>
                <w:rFonts w:ascii="Times New Roman" w:hAnsi="Times New Roman"/>
                <w:sz w:val="24"/>
                <w:szCs w:val="24"/>
              </w:rPr>
              <w:t xml:space="preserve"> городского округа город Арзамас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5BD0" w:rsidRPr="00BE5BD0" w14:paraId="27EEB2BE" w14:textId="77777777" w:rsidTr="00254790">
        <w:trPr>
          <w:trHeight w:val="772"/>
        </w:trPr>
        <w:tc>
          <w:tcPr>
            <w:tcW w:w="1800" w:type="dxa"/>
            <w:shd w:val="clear" w:color="auto" w:fill="FFFFFF" w:themeFill="background1"/>
            <w:hideMark/>
          </w:tcPr>
          <w:p w14:paraId="51517D71" w14:textId="7C3D5DC6" w:rsidR="001D66A5" w:rsidRPr="00BE5BD0" w:rsidRDefault="00DF4457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="001D66A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ель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="001D66A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</w:tcPr>
          <w:p w14:paraId="3E463F14" w14:textId="626D48CB" w:rsidR="001D66A5" w:rsidRPr="00BE5BD0" w:rsidRDefault="003419DF" w:rsidP="00AC3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Реализация мер по организации системы профилактики правонарушений и преступлений.</w:t>
            </w:r>
          </w:p>
        </w:tc>
      </w:tr>
      <w:tr w:rsidR="00BE5BD0" w:rsidRPr="00BE5BD0" w14:paraId="52C9D6C8" w14:textId="77777777" w:rsidTr="00254790">
        <w:trPr>
          <w:trHeight w:val="501"/>
        </w:trPr>
        <w:tc>
          <w:tcPr>
            <w:tcW w:w="1800" w:type="dxa"/>
            <w:shd w:val="clear" w:color="auto" w:fill="FFFFFF" w:themeFill="background1"/>
            <w:hideMark/>
          </w:tcPr>
          <w:p w14:paraId="0B4BD9A6" w14:textId="172C0270" w:rsidR="003419DF" w:rsidRPr="00BE5BD0" w:rsidRDefault="003419DF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</w:tcPr>
          <w:p w14:paraId="5D92E66E" w14:textId="77777777" w:rsidR="003419DF" w:rsidRPr="00BE5BD0" w:rsidRDefault="003419DF" w:rsidP="00643446">
            <w:pPr>
              <w:pStyle w:val="a5"/>
              <w:numPr>
                <w:ilvl w:val="0"/>
                <w:numId w:val="11"/>
              </w:numPr>
              <w:tabs>
                <w:tab w:val="left" w:pos="2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5BD0">
              <w:rPr>
                <w:sz w:val="24"/>
                <w:szCs w:val="24"/>
              </w:rPr>
              <w:t xml:space="preserve">Противодействие незаконному обороту наркотических средств, психотропных веществ и их </w:t>
            </w:r>
            <w:proofErr w:type="spellStart"/>
            <w:r w:rsidRPr="00BE5BD0">
              <w:rPr>
                <w:sz w:val="24"/>
                <w:szCs w:val="24"/>
              </w:rPr>
              <w:t>прекурсоров</w:t>
            </w:r>
            <w:proofErr w:type="spellEnd"/>
            <w:r w:rsidRPr="00BE5BD0">
              <w:rPr>
                <w:sz w:val="24"/>
                <w:szCs w:val="24"/>
              </w:rPr>
              <w:t>,</w:t>
            </w:r>
          </w:p>
          <w:p w14:paraId="7609B2E4" w14:textId="003F25A9" w:rsidR="003419DF" w:rsidRPr="00BE5BD0" w:rsidRDefault="00E338AC" w:rsidP="00643446">
            <w:pPr>
              <w:pStyle w:val="a5"/>
              <w:numPr>
                <w:ilvl w:val="0"/>
                <w:numId w:val="11"/>
              </w:numPr>
              <w:tabs>
                <w:tab w:val="left" w:pos="2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5BD0">
              <w:rPr>
                <w:sz w:val="24"/>
                <w:szCs w:val="24"/>
              </w:rPr>
              <w:t>Реализация комплекса мер по профилактике преступлений и правонарушений,</w:t>
            </w:r>
          </w:p>
          <w:p w14:paraId="456694F1" w14:textId="77777777" w:rsidR="009A0DD5" w:rsidRPr="00BE5BD0" w:rsidRDefault="00B74D21" w:rsidP="00643446">
            <w:pPr>
              <w:pStyle w:val="a5"/>
              <w:numPr>
                <w:ilvl w:val="0"/>
                <w:numId w:val="11"/>
              </w:numPr>
              <w:tabs>
                <w:tab w:val="left" w:pos="2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5BD0">
              <w:rPr>
                <w:sz w:val="24"/>
                <w:szCs w:val="24"/>
              </w:rPr>
              <w:t>Противодействие коррупции, выявление и устранение причин и условий ее возникновения,</w:t>
            </w:r>
          </w:p>
          <w:p w14:paraId="4328918E" w14:textId="75469A8F" w:rsidR="00B74D21" w:rsidRPr="00BE5BD0" w:rsidRDefault="009B2459" w:rsidP="00643446">
            <w:pPr>
              <w:pStyle w:val="a5"/>
              <w:numPr>
                <w:ilvl w:val="0"/>
                <w:numId w:val="11"/>
              </w:numPr>
              <w:tabs>
                <w:tab w:val="left" w:pos="2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5BD0">
              <w:rPr>
                <w:sz w:val="24"/>
                <w:szCs w:val="24"/>
              </w:rPr>
              <w:t>Сокращение количества дорожно-транспортных происшествий и снижение ущерба от этих происшествий на улицах и дорогах местного значения,</w:t>
            </w:r>
          </w:p>
          <w:p w14:paraId="77E978BD" w14:textId="76C9C89C" w:rsidR="009B2459" w:rsidRPr="00BE5BD0" w:rsidRDefault="005A112B" w:rsidP="00643446">
            <w:pPr>
              <w:pStyle w:val="a5"/>
              <w:numPr>
                <w:ilvl w:val="0"/>
                <w:numId w:val="11"/>
              </w:numPr>
              <w:tabs>
                <w:tab w:val="left" w:pos="2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5BD0">
              <w:rPr>
                <w:sz w:val="24"/>
                <w:szCs w:val="24"/>
              </w:rPr>
              <w:t>Совершенствование системы профилактической работы по предупреждению безнадзорности и правонарушений среди несовершеннолетних, и организация занятости несовершеннолетних, находящихся в социально опасном положении.</w:t>
            </w:r>
          </w:p>
        </w:tc>
      </w:tr>
      <w:tr w:rsidR="00BE5BD0" w:rsidRPr="00BE5BD0" w14:paraId="43CEEE7C" w14:textId="77777777" w:rsidTr="00254790">
        <w:trPr>
          <w:trHeight w:val="1266"/>
        </w:trPr>
        <w:tc>
          <w:tcPr>
            <w:tcW w:w="1800" w:type="dxa"/>
            <w:shd w:val="clear" w:color="auto" w:fill="FFFFFF" w:themeFill="background1"/>
            <w:hideMark/>
          </w:tcPr>
          <w:p w14:paraId="77F32679" w14:textId="42AE15F1" w:rsidR="00643446" w:rsidRPr="00BE5BD0" w:rsidRDefault="00D82D17" w:rsidP="00403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Перечень</w:t>
            </w:r>
            <w:r w:rsidR="00643446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43446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одпрограмм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  <w:hideMark/>
          </w:tcPr>
          <w:p w14:paraId="4617E046" w14:textId="77777777" w:rsidR="00643446" w:rsidRPr="00BE5BD0" w:rsidRDefault="00643446" w:rsidP="00AC3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 xml:space="preserve">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BE5BD0">
              <w:rPr>
                <w:rFonts w:ascii="Times New Roman" w:hAnsi="Times New Roman"/>
                <w:sz w:val="24"/>
                <w:szCs w:val="24"/>
              </w:rPr>
              <w:t>прекурсорами</w:t>
            </w:r>
            <w:proofErr w:type="spellEnd"/>
            <w:r w:rsidRPr="00BE5BD0">
              <w:rPr>
                <w:rFonts w:ascii="Times New Roman" w:hAnsi="Times New Roman"/>
                <w:sz w:val="24"/>
                <w:szCs w:val="24"/>
              </w:rPr>
              <w:t xml:space="preserve"> и незаконному обороту данных веществ на территории городского округа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1D03C210" w14:textId="77777777" w:rsidR="00643446" w:rsidRPr="00BE5BD0" w:rsidRDefault="00643446" w:rsidP="00AC3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7923F34D" w14:textId="70DEDABB" w:rsidR="00643446" w:rsidRPr="00BE5BD0" w:rsidRDefault="00643446" w:rsidP="00AC3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205D89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Противодействие коррупции на территории городского округа город Арзамаса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7339D525" w14:textId="580573B6" w:rsidR="00643446" w:rsidRPr="00BE5BD0" w:rsidRDefault="00643446" w:rsidP="00AC3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205D89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городском округе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0CB2D62B" w14:textId="5C67B85B" w:rsidR="00643446" w:rsidRPr="00BE5BD0" w:rsidRDefault="00643446" w:rsidP="00205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205D89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среди несовершеннолетних на территории городского округа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E5BD0" w:rsidRPr="00BE5BD0" w14:paraId="0EF2B03C" w14:textId="77777777" w:rsidTr="00254790">
        <w:trPr>
          <w:trHeight w:val="1104"/>
        </w:trPr>
        <w:tc>
          <w:tcPr>
            <w:tcW w:w="1800" w:type="dxa"/>
            <w:shd w:val="clear" w:color="auto" w:fill="FFFFFF" w:themeFill="background1"/>
            <w:hideMark/>
          </w:tcPr>
          <w:p w14:paraId="224D7167" w14:textId="15BFF65A" w:rsidR="003419DF" w:rsidRPr="00BE5BD0" w:rsidRDefault="003419DF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и этапы реализации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  <w:hideMark/>
          </w:tcPr>
          <w:p w14:paraId="282242A3" w14:textId="7E464C09" w:rsidR="003419DF" w:rsidRPr="00BE5BD0" w:rsidRDefault="003419DF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05D89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- 202</w:t>
            </w:r>
            <w:r w:rsidR="00205D89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100445B3" w14:textId="45633B22" w:rsidR="003419DF" w:rsidRPr="00BE5BD0" w:rsidRDefault="003419DF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реализуется в один этап</w:t>
            </w:r>
          </w:p>
        </w:tc>
      </w:tr>
      <w:tr w:rsidR="00BE5BD0" w:rsidRPr="00BE5BD0" w14:paraId="0C271307" w14:textId="77777777" w:rsidTr="00254790">
        <w:trPr>
          <w:trHeight w:val="330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5D353D6D" w14:textId="4B91DC26" w:rsidR="001D66A5" w:rsidRPr="00BE5BD0" w:rsidRDefault="001D66A5" w:rsidP="005C5C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A45705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рограммы за счет средств бюджета </w:t>
            </w:r>
            <w:r w:rsidR="005C5C1D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город Арзамас 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подпрограммам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  <w:hideMark/>
          </w:tcPr>
          <w:p w14:paraId="5E826F10" w14:textId="77777777" w:rsidR="001D66A5" w:rsidRPr="00BE5BD0" w:rsidRDefault="001D66A5" w:rsidP="00D63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70" w:type="dxa"/>
            <w:gridSpan w:val="6"/>
            <w:shd w:val="clear" w:color="auto" w:fill="FFFFFF" w:themeFill="background1"/>
            <w:hideMark/>
          </w:tcPr>
          <w:p w14:paraId="4CEBAB4D" w14:textId="77777777" w:rsidR="001D66A5" w:rsidRPr="00BE5BD0" w:rsidRDefault="001D66A5" w:rsidP="00D63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07" w:type="dxa"/>
            <w:gridSpan w:val="2"/>
            <w:vMerge w:val="restart"/>
            <w:shd w:val="clear" w:color="auto" w:fill="FFFFFF" w:themeFill="background1"/>
            <w:hideMark/>
          </w:tcPr>
          <w:p w14:paraId="081797CC" w14:textId="77777777" w:rsidR="001D66A5" w:rsidRPr="00BE5BD0" w:rsidRDefault="001D66A5" w:rsidP="00D63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за период реализации Программы</w:t>
            </w:r>
          </w:p>
        </w:tc>
      </w:tr>
      <w:tr w:rsidR="00205D89" w:rsidRPr="00922C30" w14:paraId="3B1CBBDF" w14:textId="77777777" w:rsidTr="00254790">
        <w:trPr>
          <w:trHeight w:val="40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211A392" w14:textId="77777777" w:rsidR="00205D89" w:rsidRPr="00BE5BD0" w:rsidRDefault="00205D89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  <w:vAlign w:val="center"/>
            <w:hideMark/>
          </w:tcPr>
          <w:p w14:paraId="09BD0271" w14:textId="77777777" w:rsidR="00205D89" w:rsidRPr="00BE5BD0" w:rsidRDefault="00205D89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  <w:shd w:val="clear" w:color="auto" w:fill="FFFFFF" w:themeFill="background1"/>
          </w:tcPr>
          <w:p w14:paraId="16613AF1" w14:textId="16EEB2A4" w:rsidR="00205D89" w:rsidRPr="00BE5BD0" w:rsidRDefault="00205D89" w:rsidP="0020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3" w:type="dxa"/>
            <w:gridSpan w:val="2"/>
            <w:shd w:val="clear" w:color="auto" w:fill="FFFFFF" w:themeFill="background1"/>
            <w:hideMark/>
          </w:tcPr>
          <w:p w14:paraId="2AF8BE1F" w14:textId="6432301F" w:rsidR="00205D89" w:rsidRPr="00BE5BD0" w:rsidRDefault="00205D89" w:rsidP="00205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21" w:type="dxa"/>
            <w:gridSpan w:val="2"/>
            <w:shd w:val="clear" w:color="auto" w:fill="FFFFFF" w:themeFill="background1"/>
          </w:tcPr>
          <w:p w14:paraId="2B1EE0A1" w14:textId="4D40F281" w:rsidR="00205D89" w:rsidRPr="00BE5BD0" w:rsidRDefault="00205D89" w:rsidP="00D63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A9C595A" w14:textId="77777777" w:rsidR="00205D89" w:rsidRPr="00BE5BD0" w:rsidRDefault="00205D89" w:rsidP="003419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5BD0" w:rsidRPr="00922C30" w14:paraId="6BE68FE6" w14:textId="77777777" w:rsidTr="00254790">
        <w:trPr>
          <w:trHeight w:val="51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8601C3F" w14:textId="77777777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FFFFFF" w:themeFill="background1"/>
            <w:hideMark/>
          </w:tcPr>
          <w:p w14:paraId="7A288C9A" w14:textId="77777777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1666" w:type="dxa"/>
            <w:gridSpan w:val="2"/>
            <w:shd w:val="clear" w:color="auto" w:fill="FFFFFF" w:themeFill="background1"/>
            <w:vAlign w:val="center"/>
          </w:tcPr>
          <w:p w14:paraId="33649994" w14:textId="36318B28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083" w:type="dxa"/>
            <w:gridSpan w:val="2"/>
            <w:shd w:val="clear" w:color="auto" w:fill="FFFFFF" w:themeFill="background1"/>
            <w:vAlign w:val="center"/>
          </w:tcPr>
          <w:p w14:paraId="7D5B5371" w14:textId="06DBD355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3564A470" w14:textId="5703F0F3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6BD52B2F" w14:textId="18C358A3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BE5BD0" w:rsidRPr="00922C30" w14:paraId="42A9B704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72B6511" w14:textId="77777777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FFFFFF" w:themeFill="background1"/>
            <w:hideMark/>
          </w:tcPr>
          <w:p w14:paraId="26D0F00E" w14:textId="30389CFA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 xml:space="preserve">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BE5BD0">
              <w:rPr>
                <w:rFonts w:ascii="Times New Roman" w:hAnsi="Times New Roman"/>
                <w:sz w:val="24"/>
                <w:szCs w:val="24"/>
              </w:rPr>
              <w:t>прекурсорами</w:t>
            </w:r>
            <w:proofErr w:type="spellEnd"/>
            <w:r w:rsidRPr="00BE5BD0">
              <w:rPr>
                <w:rFonts w:ascii="Times New Roman" w:hAnsi="Times New Roman"/>
                <w:sz w:val="24"/>
                <w:szCs w:val="24"/>
              </w:rPr>
              <w:t xml:space="preserve"> и незаконному обороту данных веществ на территории городского округа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6" w:type="dxa"/>
            <w:gridSpan w:val="2"/>
            <w:shd w:val="clear" w:color="auto" w:fill="FFFFFF" w:themeFill="background1"/>
            <w:vAlign w:val="center"/>
          </w:tcPr>
          <w:p w14:paraId="3D153D16" w14:textId="42AF4467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083" w:type="dxa"/>
            <w:gridSpan w:val="2"/>
            <w:shd w:val="clear" w:color="auto" w:fill="FFFFFF" w:themeFill="background1"/>
            <w:vAlign w:val="center"/>
          </w:tcPr>
          <w:p w14:paraId="6D88E014" w14:textId="26736296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72D54C5B" w14:textId="317EB9E4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3D5A0CCC" w14:textId="664099CD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</w:tr>
      <w:tr w:rsidR="00BE5BD0" w:rsidRPr="00922C30" w14:paraId="20981D36" w14:textId="77777777" w:rsidTr="00254790">
        <w:trPr>
          <w:trHeight w:val="276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3DEE42E" w14:textId="77777777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FFFFFF" w:themeFill="background1"/>
            <w:hideMark/>
          </w:tcPr>
          <w:p w14:paraId="18E47661" w14:textId="65B71737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6" w:type="dxa"/>
            <w:gridSpan w:val="2"/>
            <w:shd w:val="clear" w:color="auto" w:fill="FFFFFF" w:themeFill="background1"/>
            <w:vAlign w:val="center"/>
          </w:tcPr>
          <w:p w14:paraId="7DCA5C11" w14:textId="2844874B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083" w:type="dxa"/>
            <w:gridSpan w:val="2"/>
            <w:shd w:val="clear" w:color="auto" w:fill="FFFFFF" w:themeFill="background1"/>
            <w:vAlign w:val="center"/>
          </w:tcPr>
          <w:p w14:paraId="617C78A1" w14:textId="6FD3EFCA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573AE8CB" w14:textId="79B41E1A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78AD04A5" w14:textId="5ADBA804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0F6CD6" w:rsidRPr="00922C30" w14:paraId="6DCB1B8B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5BD3FE9" w14:textId="77777777" w:rsidR="000F6CD6" w:rsidRPr="00BE5BD0" w:rsidRDefault="000F6CD6" w:rsidP="000F6C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FFFFFF" w:themeFill="background1"/>
            <w:hideMark/>
          </w:tcPr>
          <w:p w14:paraId="084994E8" w14:textId="1DC67B6B" w:rsidR="000F6CD6" w:rsidRPr="00BE5BD0" w:rsidRDefault="00527632" w:rsidP="000F6C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</w:t>
            </w:r>
            <w:r w:rsidR="000F6CD6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6CD6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0F6CD6" w:rsidRPr="00BE5BD0">
              <w:rPr>
                <w:rFonts w:ascii="Times New Roman" w:hAnsi="Times New Roman"/>
                <w:sz w:val="24"/>
                <w:szCs w:val="24"/>
              </w:rPr>
              <w:t>Противодействие коррупции на территории городского округа город Арзамаса</w:t>
            </w:r>
            <w:r w:rsidR="000F6CD6"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6" w:type="dxa"/>
            <w:gridSpan w:val="2"/>
            <w:shd w:val="clear" w:color="auto" w:fill="FFFFFF" w:themeFill="background1"/>
            <w:vAlign w:val="center"/>
          </w:tcPr>
          <w:p w14:paraId="68884B6B" w14:textId="230BC26D" w:rsidR="000F6CD6" w:rsidRPr="00BE5BD0" w:rsidRDefault="000F6CD6" w:rsidP="000F6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083" w:type="dxa"/>
            <w:gridSpan w:val="2"/>
            <w:shd w:val="clear" w:color="auto" w:fill="FFFFFF" w:themeFill="background1"/>
            <w:vAlign w:val="center"/>
          </w:tcPr>
          <w:p w14:paraId="58E2EF97" w14:textId="36E564DD" w:rsidR="000F6CD6" w:rsidRPr="00BE5BD0" w:rsidRDefault="000F6CD6" w:rsidP="000F6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4FC24201" w14:textId="5F532FFC" w:rsidR="000F6CD6" w:rsidRPr="00BE5BD0" w:rsidRDefault="000F6CD6" w:rsidP="000F6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257AA9A6" w14:textId="544546D3" w:rsidR="000F6CD6" w:rsidRPr="00BE5BD0" w:rsidRDefault="000F6CD6" w:rsidP="000F6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BE5BD0" w:rsidRPr="00922C30" w14:paraId="44004DF6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3ECA653" w14:textId="77777777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FFFFFF" w:themeFill="background1"/>
            <w:hideMark/>
          </w:tcPr>
          <w:p w14:paraId="48B57753" w14:textId="66BC0B24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городском округе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6" w:type="dxa"/>
            <w:gridSpan w:val="2"/>
            <w:shd w:val="clear" w:color="auto" w:fill="FFFFFF" w:themeFill="background1"/>
            <w:vAlign w:val="center"/>
          </w:tcPr>
          <w:p w14:paraId="1190AA0F" w14:textId="5E0AAC85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083" w:type="dxa"/>
            <w:gridSpan w:val="2"/>
            <w:shd w:val="clear" w:color="auto" w:fill="FFFFFF" w:themeFill="background1"/>
            <w:vAlign w:val="center"/>
          </w:tcPr>
          <w:p w14:paraId="4E708775" w14:textId="5F4D8119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75D8A9D5" w14:textId="343A5540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37AB5C4A" w14:textId="4143B3CA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22980,6</w:t>
            </w:r>
          </w:p>
        </w:tc>
      </w:tr>
      <w:tr w:rsidR="00BE5BD0" w:rsidRPr="00922C30" w14:paraId="32F7BE7D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ABBB05B" w14:textId="77777777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FFFFFF" w:themeFill="background1"/>
            <w:hideMark/>
          </w:tcPr>
          <w:p w14:paraId="6D6972AA" w14:textId="5B3AD5D9" w:rsidR="00BE5BD0" w:rsidRPr="00BE5BD0" w:rsidRDefault="00BE5BD0" w:rsidP="00BE5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5 «</w:t>
            </w:r>
            <w:r w:rsidRPr="00BE5BD0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среди несовершеннолетних на территории городского округа город Арзамас</w:t>
            </w: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6" w:type="dxa"/>
            <w:gridSpan w:val="2"/>
            <w:shd w:val="clear" w:color="auto" w:fill="FFFFFF" w:themeFill="background1"/>
            <w:vAlign w:val="center"/>
          </w:tcPr>
          <w:p w14:paraId="6A9DFD50" w14:textId="6548A39E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2"/>
            <w:shd w:val="clear" w:color="auto" w:fill="FFFFFF" w:themeFill="background1"/>
            <w:vAlign w:val="center"/>
          </w:tcPr>
          <w:p w14:paraId="6823EE31" w14:textId="2C167E88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4A0BCA04" w14:textId="20011AE8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807" w:type="dxa"/>
            <w:gridSpan w:val="2"/>
            <w:shd w:val="clear" w:color="auto" w:fill="FFFFFF" w:themeFill="background1"/>
            <w:vAlign w:val="center"/>
          </w:tcPr>
          <w:p w14:paraId="7D369B7B" w14:textId="5ED980DF" w:rsidR="00BE5BD0" w:rsidRPr="00BE5BD0" w:rsidRDefault="00BE5BD0" w:rsidP="00BE5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527632" w:rsidRPr="00527632" w14:paraId="101F348D" w14:textId="77777777" w:rsidTr="00254790">
        <w:trPr>
          <w:trHeight w:val="285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65537E2D" w14:textId="04702E78" w:rsidR="00966B68" w:rsidRPr="00BE5BD0" w:rsidRDefault="00966B68" w:rsidP="00966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 по исполнителям</w:t>
            </w:r>
          </w:p>
        </w:tc>
        <w:tc>
          <w:tcPr>
            <w:tcW w:w="8508" w:type="dxa"/>
            <w:gridSpan w:val="9"/>
            <w:vMerge w:val="restart"/>
            <w:shd w:val="clear" w:color="auto" w:fill="FFFFFF" w:themeFill="background1"/>
            <w:hideMark/>
          </w:tcPr>
          <w:p w14:paraId="4F1C6A1A" w14:textId="21A219E5" w:rsidR="00966B68" w:rsidRPr="00BE5BD0" w:rsidRDefault="00966B68" w:rsidP="00966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мероприятий Программы планируется осуществлять за счет бюджета городского округа город Арзамас Нижегородской области</w:t>
            </w:r>
          </w:p>
        </w:tc>
      </w:tr>
      <w:tr w:rsidR="00922C30" w:rsidRPr="00922C30" w14:paraId="1C48478F" w14:textId="77777777" w:rsidTr="00254790">
        <w:trPr>
          <w:trHeight w:val="76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82FB52E" w14:textId="77777777" w:rsidR="00966B68" w:rsidRPr="00BE5BD0" w:rsidRDefault="00966B68" w:rsidP="00966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8" w:type="dxa"/>
            <w:gridSpan w:val="9"/>
            <w:vMerge/>
            <w:shd w:val="clear" w:color="auto" w:fill="FFFFFF" w:themeFill="background1"/>
            <w:vAlign w:val="center"/>
            <w:hideMark/>
          </w:tcPr>
          <w:p w14:paraId="794662C6" w14:textId="77777777" w:rsidR="00966B68" w:rsidRPr="00BE5BD0" w:rsidRDefault="00966B68" w:rsidP="00966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790" w:rsidRPr="00254790" w14:paraId="5555DADF" w14:textId="77777777" w:rsidTr="00254790">
        <w:trPr>
          <w:trHeight w:val="510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1BEDF5B8" w14:textId="77777777" w:rsidR="00966B68" w:rsidRPr="00BE5BD0" w:rsidRDefault="00966B68" w:rsidP="00966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соисполнителей</w:t>
            </w:r>
          </w:p>
        </w:tc>
        <w:tc>
          <w:tcPr>
            <w:tcW w:w="2052" w:type="dxa"/>
            <w:gridSpan w:val="2"/>
            <w:vMerge w:val="restart"/>
            <w:shd w:val="clear" w:color="auto" w:fill="FFFFFF" w:themeFill="background1"/>
            <w:hideMark/>
          </w:tcPr>
          <w:p w14:paraId="12F8533C" w14:textId="77777777" w:rsidR="00966B68" w:rsidRPr="00BE5BD0" w:rsidRDefault="00966B68" w:rsidP="00966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456" w:type="dxa"/>
            <w:gridSpan w:val="7"/>
            <w:shd w:val="clear" w:color="auto" w:fill="FFFFFF" w:themeFill="background1"/>
            <w:hideMark/>
          </w:tcPr>
          <w:p w14:paraId="5B9DF1E6" w14:textId="77777777" w:rsidR="00966B68" w:rsidRPr="00BE5BD0" w:rsidRDefault="00966B68" w:rsidP="00966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254790" w:rsidRPr="00254790" w14:paraId="73612D94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</w:tcPr>
          <w:p w14:paraId="59BA8071" w14:textId="7BC0F4B5" w:rsidR="00527632" w:rsidRPr="00BE5BD0" w:rsidRDefault="00527632" w:rsidP="00966B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shd w:val="clear" w:color="auto" w:fill="FFFFFF" w:themeFill="background1"/>
            <w:hideMark/>
          </w:tcPr>
          <w:p w14:paraId="62DE4A50" w14:textId="58A0DDA7" w:rsidR="00527632" w:rsidRPr="00BE5BD0" w:rsidRDefault="00527632" w:rsidP="00966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39188DA" w14:textId="0039849A" w:rsidR="00527632" w:rsidRPr="00BE5BD0" w:rsidRDefault="00527632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  <w:hideMark/>
          </w:tcPr>
          <w:p w14:paraId="7BDF277E" w14:textId="656FBCEA" w:rsidR="00527632" w:rsidRPr="00BE5BD0" w:rsidRDefault="00527632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13BD774" w14:textId="70989A30" w:rsidR="00527632" w:rsidRPr="00BE5BD0" w:rsidRDefault="00527632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614" w:type="dxa"/>
            <w:shd w:val="clear" w:color="auto" w:fill="FFFFFF" w:themeFill="background1"/>
            <w:vAlign w:val="center"/>
            <w:hideMark/>
          </w:tcPr>
          <w:p w14:paraId="1FC56931" w14:textId="77777777" w:rsidR="00527632" w:rsidRPr="00BE5BD0" w:rsidRDefault="00527632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54790" w:rsidRPr="00254790" w14:paraId="56D5683B" w14:textId="77777777" w:rsidTr="00254790">
        <w:trPr>
          <w:trHeight w:val="255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721E6A1E" w14:textId="1BF7881C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Департамент культуры 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3D9FBB5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Итого, в </w:t>
            </w:r>
            <w:proofErr w:type="spellStart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210688F" w14:textId="74B6ED74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816D6CF" w14:textId="77089D78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A88182E" w14:textId="02A5BFEF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2147B92" w14:textId="210EF6D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254790" w:rsidRPr="00254790" w14:paraId="558492E4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40C7141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C61B1F0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35A7F9B" w14:textId="561F640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55F8F71" w14:textId="0D4C370F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1DE0FF5" w14:textId="3FE8F2DF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F17221E" w14:textId="66BA263B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4B689FD1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A04254B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C17A0BC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80674F2" w14:textId="0E59A1BE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A83D819" w14:textId="1F9EB69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AC165CB" w14:textId="26D06E8B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86AFC94" w14:textId="252D853E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254790" w:rsidRPr="00254790" w14:paraId="7BAEA0D9" w14:textId="77777777" w:rsidTr="00254790">
        <w:trPr>
          <w:trHeight w:val="36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7C7FDE7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E644CC1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2B4BB90" w14:textId="5E5D5E95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70B3B43" w14:textId="3F0269C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A8C3896" w14:textId="5AA09D2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063B1F4" w14:textId="5EB8F0C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254790" w:rsidRPr="00254790" w14:paraId="5EB17C50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55DA269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42C8078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CAF84D0" w14:textId="77F9CA72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A6377B2" w14:textId="44D8748B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4870816" w14:textId="3EFBDF8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B4E1CBE" w14:textId="5FBAE827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592A566C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9FAFA5A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C63411D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E4B7693" w14:textId="2068FD28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BBD7E7B" w14:textId="76C4AAF7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010D126" w14:textId="71DFB1D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0348049" w14:textId="2DB6D63B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254790" w:rsidRPr="00254790" w14:paraId="541ADC23" w14:textId="77777777" w:rsidTr="00254790">
        <w:trPr>
          <w:trHeight w:val="37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8424846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1DB7382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737E41A" w14:textId="5A456DC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2D9A17A" w14:textId="349124B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6366B92" w14:textId="3F39530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0C9ADBD" w14:textId="1532D3E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318176FC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57C1890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4C71632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3D0F3F1" w14:textId="59F87D77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9885BD4" w14:textId="2CF226AF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22B400A" w14:textId="60C2C2FE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0449128" w14:textId="2ABF65B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4CA6E101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EBE7803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C0EFC74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CA12104" w14:textId="0BACDB7F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7D542E7" w14:textId="016D405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C7C7DB3" w14:textId="574A6C6C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EEF47EB" w14:textId="5D2E601F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4A1D0978" w14:textId="77777777" w:rsidTr="00254790">
        <w:trPr>
          <w:trHeight w:val="51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912CD03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14FCA47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0487367" w14:textId="572A785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BCCC97C" w14:textId="1357EE8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68022EA" w14:textId="2F66CF7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CC84573" w14:textId="1630FB7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7D944B09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7011F61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11D9D75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99A3198" w14:textId="702AEC4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8C5C175" w14:textId="39B72B8C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B6D5747" w14:textId="430E65E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CBA2E70" w14:textId="1A68837F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35BE4ADE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D0F9BFE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AE045B4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C0AF05E" w14:textId="36896F8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1E150AA" w14:textId="5188B0C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AB40923" w14:textId="03F2FCF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7CF4608" w14:textId="1BDE6EF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5FD62805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04AF5B2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6C09FB5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F979232" w14:textId="3F52A84E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0FCF348" w14:textId="610F9E3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4D08E36" w14:textId="2F366533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FEC85CE" w14:textId="54D5239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7B4942B0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5CA2F25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87F646D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A4B88B3" w14:textId="0FC3AF2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3CA527E" w14:textId="612232D8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EC7ED75" w14:textId="7805689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6ED5E59" w14:textId="028AB783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254790" w14:paraId="48ABBC36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4904948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E5825FF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9978CE8" w14:textId="1EAECEDE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6E3D217" w14:textId="3342EFEC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605593B" w14:textId="29FAEFF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63CE1B5" w14:textId="1AD508F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2CE8" w:rsidRPr="00922C30" w14:paraId="38DD1F46" w14:textId="77777777" w:rsidTr="00254790">
        <w:trPr>
          <w:trHeight w:val="255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487B1074" w14:textId="04E5B6D0" w:rsidR="00D62CE8" w:rsidRPr="00D62CE8" w:rsidRDefault="00D62CE8" w:rsidP="00D62CE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433126D" w14:textId="77777777" w:rsidR="00D62CE8" w:rsidRPr="00D62CE8" w:rsidRDefault="00D62CE8" w:rsidP="00D62C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Итого, в </w:t>
            </w:r>
            <w:proofErr w:type="spellStart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6BB6D5A" w14:textId="0A567367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2E32CF6" w14:textId="4CB760D0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F5EDA67" w14:textId="3F25C3F0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4ED90E9" w14:textId="5F51C6D4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5035,5</w:t>
            </w:r>
          </w:p>
        </w:tc>
      </w:tr>
      <w:tr w:rsidR="00254790" w:rsidRPr="00922C30" w14:paraId="2A786393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6059819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FA8BE7C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A26DE9A" w14:textId="454D797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F024144" w14:textId="483A859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0366495" w14:textId="082452F2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1BD692B" w14:textId="748EB3E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2CE8" w:rsidRPr="00922C30" w14:paraId="4997EC86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790C6C8" w14:textId="77777777" w:rsidR="00D62CE8" w:rsidRPr="00D62CE8" w:rsidRDefault="00D62CE8" w:rsidP="00D62CE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826D254" w14:textId="77777777" w:rsidR="00D62CE8" w:rsidRPr="00D62CE8" w:rsidRDefault="00D62CE8" w:rsidP="00D62C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052C933" w14:textId="76066EBD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837D32C" w14:textId="18EC8908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2FDA250" w14:textId="6D3EF132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748A969" w14:textId="08F22E66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5035,5</w:t>
            </w:r>
          </w:p>
        </w:tc>
      </w:tr>
      <w:tr w:rsidR="00D62CE8" w:rsidRPr="00922C30" w14:paraId="737859F7" w14:textId="77777777" w:rsidTr="00254790">
        <w:trPr>
          <w:trHeight w:val="33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459A02D" w14:textId="77777777" w:rsidR="00D62CE8" w:rsidRPr="00D62CE8" w:rsidRDefault="00D62CE8" w:rsidP="00D62CE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D62D3D5" w14:textId="77777777" w:rsidR="00D62CE8" w:rsidRPr="00D62CE8" w:rsidRDefault="00D62CE8" w:rsidP="00D62C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1DE6D0C" w14:textId="421D2291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EC64487" w14:textId="617131D2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D0A29EC" w14:textId="3515909A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9F6FDED" w14:textId="56229400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5035,5</w:t>
            </w:r>
          </w:p>
        </w:tc>
      </w:tr>
      <w:tr w:rsidR="00254790" w:rsidRPr="00922C30" w14:paraId="3CE39112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B205602" w14:textId="533D36F3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2907F8A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8C7ED1E" w14:textId="69523CA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1D7CA3A" w14:textId="12EE1F8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8E078EF" w14:textId="543C2262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68C3BEC" w14:textId="21FFE71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2CE8" w:rsidRPr="00922C30" w14:paraId="7772B2B1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1412C32" w14:textId="77777777" w:rsidR="00D62CE8" w:rsidRPr="00D62CE8" w:rsidRDefault="00D62CE8" w:rsidP="00D62CE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C4926AC" w14:textId="77777777" w:rsidR="00D62CE8" w:rsidRPr="00D62CE8" w:rsidRDefault="00D62CE8" w:rsidP="00D62C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F96998B" w14:textId="38CB688D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30129CB" w14:textId="5DB8A7E3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F8D468F" w14:textId="754A651F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9D8A65B" w14:textId="6D19EF52" w:rsidR="00D62CE8" w:rsidRPr="00D62CE8" w:rsidRDefault="00D62CE8" w:rsidP="00D62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5035,5</w:t>
            </w:r>
          </w:p>
        </w:tc>
      </w:tr>
      <w:tr w:rsidR="00254790" w:rsidRPr="00922C30" w14:paraId="50C2A66C" w14:textId="77777777" w:rsidTr="00254790">
        <w:trPr>
          <w:trHeight w:val="28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63E3501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B840EDA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7D41E31" w14:textId="423902B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92CAA91" w14:textId="2028E02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F96E104" w14:textId="5B2BCCD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A433E88" w14:textId="3A5E7FC4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5E89263D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6774DDB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9F2B57B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691601A" w14:textId="5658615C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1C410C0" w14:textId="179BFA7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220A61A" w14:textId="55E54EBF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991196C" w14:textId="590ADE36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19973BB9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E8CE27A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DD946E1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B5B38EF" w14:textId="10FB9BE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3A3EE73" w14:textId="1F97CD8C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5A42294" w14:textId="1DB5404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4CF8E6A" w14:textId="4D7014D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562E2A8F" w14:textId="77777777" w:rsidTr="00254790">
        <w:trPr>
          <w:trHeight w:val="31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9DAD90F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BC5FEC6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044B44B" w14:textId="5FDCAAF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73B33A3" w14:textId="2F9883C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6C566EF" w14:textId="09052BC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E0A8F74" w14:textId="266D8F78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123D7D64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4238C7C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2D15767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B2045B9" w14:textId="5425B314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39B316B" w14:textId="4553E0DB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01F8268" w14:textId="3DE5FC3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3DA8C1A" w14:textId="3B0893FB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2AB5CDA2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C0024CA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C9053D2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59804C0" w14:textId="5321D628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46A8906" w14:textId="54218B6E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3FAED14" w14:textId="25EEDF1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C65DC00" w14:textId="57F05C6D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481FA819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B9E8D54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CA0A250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5731A4F" w14:textId="3B16A5D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73FD80E" w14:textId="6EE57761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BC5010B" w14:textId="7421C69C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FC5F39D" w14:textId="4ECD50F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6091BCFC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180ADAA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4092F96C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003F6DC" w14:textId="35A8358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A4C95FC" w14:textId="11194F9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3220893" w14:textId="130DF58C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BAFC127" w14:textId="1991B21C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1D007338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20C008A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17D84AD" w14:textId="77777777" w:rsidR="00254790" w:rsidRPr="00D62CE8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9807BBF" w14:textId="056AA322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AB38555" w14:textId="6701035A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11832A5" w14:textId="2CEA6FC9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85B98C4" w14:textId="38CF2E90" w:rsidR="00254790" w:rsidRPr="00D62CE8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C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09797BBE" w14:textId="77777777" w:rsidTr="00254790">
        <w:trPr>
          <w:trHeight w:val="255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3550E0EB" w14:textId="1996BC91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AD16C56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B0E30B1" w14:textId="414D097F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A2650CB" w14:textId="437236DC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A6EBF48" w14:textId="0FAF7B14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5AD03D8" w14:textId="5A1169FB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16711,2</w:t>
            </w:r>
          </w:p>
        </w:tc>
      </w:tr>
      <w:tr w:rsidR="00254790" w:rsidRPr="00922C30" w14:paraId="24891E4E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48CEEAF" w14:textId="4F6B124B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DAD6E10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A7E87FB" w14:textId="691BB978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E9F9884" w14:textId="67A71106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3339B93" w14:textId="0F450A9E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DE425C1" w14:textId="66B51767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4FC14168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B5C4ADC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EB0C06C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8F8B343" w14:textId="4C4FB99C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2CB8045" w14:textId="299084CB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801BFB8" w14:textId="28432189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624E065" w14:textId="326A4AAE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16711,2</w:t>
            </w:r>
          </w:p>
        </w:tc>
      </w:tr>
      <w:tr w:rsidR="00254790" w:rsidRPr="00922C30" w14:paraId="78EF7C2A" w14:textId="77777777" w:rsidTr="00254790">
        <w:trPr>
          <w:trHeight w:val="30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3F70DE5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7DCDF3B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4C38D44" w14:textId="32BFBABF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895BDBD" w14:textId="006BFA72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D0F40B1" w14:textId="49739EB6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D31C214" w14:textId="739C87E7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16711,2</w:t>
            </w:r>
          </w:p>
        </w:tc>
      </w:tr>
      <w:tr w:rsidR="00254790" w:rsidRPr="00922C30" w14:paraId="6A4A0F79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67B3DB0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0FA481B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73464AB" w14:textId="5716A1C7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6CD5948" w14:textId="1A4928AF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006EA6E" w14:textId="03AA8FCE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45C76E6" w14:textId="415B773A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06D02E8C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6407E75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3401EC0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E84F750" w14:textId="6CF9B80C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027A95D" w14:textId="4316853E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E107A72" w14:textId="5202701E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9366513" w14:textId="42940B83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16711,2</w:t>
            </w:r>
          </w:p>
        </w:tc>
      </w:tr>
      <w:tr w:rsidR="00254790" w:rsidRPr="00922C30" w14:paraId="2A3D7F10" w14:textId="77777777" w:rsidTr="00254790">
        <w:trPr>
          <w:trHeight w:val="33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B965D83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28E74AF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8AC8858" w14:textId="448A678C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4B04A88" w14:textId="0CB3403A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DF73DF5" w14:textId="53B3A6CB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110BD5D" w14:textId="2E129CA7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27F1C985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4406068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4BF3639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DF0166A" w14:textId="1B108385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6A68FD9" w14:textId="6392386A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E98D5EB" w14:textId="7B8B3610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8538A6A" w14:textId="26A5F1CF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4EC1EE3F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1CCB1F6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4D3D826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D3F606F" w14:textId="473A5E8D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62EE7CD" w14:textId="254A2496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3634756" w14:textId="286A4E68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2B46CE2" w14:textId="114EC34D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04A1D1E9" w14:textId="77777777" w:rsidTr="00254790">
        <w:trPr>
          <w:trHeight w:val="30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0DDC00E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61D9268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918E851" w14:textId="15A71A72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198D1C9" w14:textId="46AE471A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B95280A" w14:textId="26EA996C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42E05D0" w14:textId="110C8A12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139A4072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EFE86D9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5881D4F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C7A9F0A" w14:textId="2919931B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BBF3E1E" w14:textId="552D3FFC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7340578" w14:textId="43FC83D5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1C2A755" w14:textId="495A61B0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0AC51771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FA723B7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A11F633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3803098" w14:textId="2B627894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02C201B" w14:textId="7BB87EDC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7D4DDCE" w14:textId="6FE7A77E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C4E1694" w14:textId="25118A6E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17AA5B4A" w14:textId="77777777" w:rsidTr="00254790">
        <w:trPr>
          <w:trHeight w:val="33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620FE47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AC7B46B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F1CD5F0" w14:textId="2CF868F7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B381E1A" w14:textId="50DF9EC0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0484C2D" w14:textId="2DDA0F7B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09F3B15" w14:textId="2190B275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5E5DCBB8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D7CE45F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B51FD15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81D7AA0" w14:textId="471B0500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E8D1780" w14:textId="729BAA50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DF6304E" w14:textId="58E1ACAE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8A7F48D" w14:textId="64AA8585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4790" w:rsidRPr="00922C30" w14:paraId="1E0B70A2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F5D2D7B" w14:textId="77777777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44A6A724" w14:textId="230CCFD6" w:rsidR="00254790" w:rsidRPr="00FE52AB" w:rsidRDefault="00254790" w:rsidP="00254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C3A2FC6" w14:textId="7CD1383F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4A6EACF" w14:textId="0167CF89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F47800B" w14:textId="06917DFC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507F9EB" w14:textId="169ADD67" w:rsidR="00254790" w:rsidRPr="00FE52AB" w:rsidRDefault="00254790" w:rsidP="00254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461DA254" w14:textId="77777777" w:rsidTr="00254790">
        <w:trPr>
          <w:trHeight w:val="255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500E7737" w14:textId="7F0E3C64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молодежной политики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6005FC8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5DBF4FA" w14:textId="6E6CF222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FEB1EBE" w14:textId="6491F0B8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252103C" w14:textId="4DCCB21D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1459979" w14:textId="40D9D242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690B35" w:rsidRPr="00922C30" w14:paraId="7B951FF6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9E95584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782A377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89BE096" w14:textId="7F64120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1D922E5" w14:textId="3D139D0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F03C962" w14:textId="347B3E4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F51AE35" w14:textId="771005FF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54589B5A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2F8122F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1DE6B9E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42ADD5F" w14:textId="3CC3054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594F862" w14:textId="20AED940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B7B65A5" w14:textId="6ED13F45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7F74681" w14:textId="6C751DC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690B35" w:rsidRPr="00922C30" w14:paraId="4BB55802" w14:textId="77777777" w:rsidTr="00254790">
        <w:trPr>
          <w:trHeight w:val="30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64CB963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871082C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9DB130C" w14:textId="6404EBF5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B08B1A3" w14:textId="2BDCEF8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4766B8F" w14:textId="55DE83A8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E090944" w14:textId="546DADE7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690B35" w:rsidRPr="00922C30" w14:paraId="03ABC90E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6FE2A8F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FB35DA7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C888E46" w14:textId="0EB56A0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4BA72B9" w14:textId="60B0A890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DC6ED45" w14:textId="743F9458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38941BD" w14:textId="462AF3B9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65148D59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04CC5F2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4C52C708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BA18505" w14:textId="78D4CE8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E08835D" w14:textId="170323F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E78FEBD" w14:textId="6E86E922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2D15E1E" w14:textId="48AA9E9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690B35" w:rsidRPr="00922C30" w14:paraId="4A68DB22" w14:textId="77777777" w:rsidTr="00254790">
        <w:trPr>
          <w:trHeight w:val="31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07F7143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42900B1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798DCA2" w14:textId="549397D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2B60FA6" w14:textId="3D342244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E551E39" w14:textId="14134F6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27555C9" w14:textId="43DA5EA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4044BD1C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3AB7C65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4D00EC0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CBFD15B" w14:textId="2B6D77D8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1EB1E25" w14:textId="219B712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5CF6C4B" w14:textId="6350131F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17A6A17" w14:textId="11FA6A1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24A1371B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817C353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2AD0D10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392A810" w14:textId="4EC41E4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642F4D8" w14:textId="54C9D57E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C4642C9" w14:textId="5E1024D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E7CCBBF" w14:textId="2C62B67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30591DBD" w14:textId="77777777" w:rsidTr="00254790">
        <w:trPr>
          <w:trHeight w:val="30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7CBBCAE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E12500E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52B6397" w14:textId="61FF6D1D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1E2EEA1" w14:textId="1F09E8F9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C988E52" w14:textId="5A3B6076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3989A03" w14:textId="32F07E10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66D4CB2F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5D69B6C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5156E2D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2AF72F4" w14:textId="4F20F49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F689D33" w14:textId="3E5346D4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FD9DC33" w14:textId="1BD0F8ED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3E15709" w14:textId="3AEA61A2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7791EA1A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C83BEE4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53EEB20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274A2F5" w14:textId="4CB04CE8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C211385" w14:textId="22833DF2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F9C61B5" w14:textId="1FEC2257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D5D18EB" w14:textId="40EE2AA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33ED98A3" w14:textId="77777777" w:rsidTr="00254790">
        <w:trPr>
          <w:trHeight w:val="30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3CED5AA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0E7BC18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59F4F62" w14:textId="0BE6908D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42A54BF" w14:textId="274422D4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BB50F2F" w14:textId="7BF8DBEE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C145AD5" w14:textId="151A2D27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27D27B76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D057769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5C2DAF4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58BF43F" w14:textId="2842F607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4E603A9" w14:textId="2BE5419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52614A4" w14:textId="1512DA10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0F2A5E0" w14:textId="0F4449DE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4E3B15C7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0D725B9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8CF0B76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3AABA07" w14:textId="49D28A0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0498EA0" w14:textId="2D05700E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7AF63DA" w14:textId="44A8903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E967CB5" w14:textId="11B0901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58D694DF" w14:textId="77777777" w:rsidTr="00254790">
        <w:trPr>
          <w:trHeight w:val="255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0B425749" w14:textId="28B32DCC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территориального развития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B1B449E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06A6EA1" w14:textId="342EADE4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E2304EE" w14:textId="7DD1DAD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081149F" w14:textId="76C47FB4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30102D7" w14:textId="08646337" w:rsidR="00690B35" w:rsidRPr="00FE52AB" w:rsidRDefault="00FE52AB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690B35" w:rsidRPr="00922C30" w14:paraId="665B6743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B1A13A5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270693F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D8A27C9" w14:textId="7B11404E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82517CB" w14:textId="5FDCFC3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20EC0E1" w14:textId="3BC51BB5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B0A5493" w14:textId="13C4B20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52AB" w:rsidRPr="00922C30" w14:paraId="41D934A7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B9569B4" w14:textId="77777777" w:rsidR="00FE52AB" w:rsidRPr="00FE52AB" w:rsidRDefault="00FE52AB" w:rsidP="00FE52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E04FB9B" w14:textId="77777777" w:rsidR="00FE52AB" w:rsidRPr="00FE52AB" w:rsidRDefault="00FE52AB" w:rsidP="00FE5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96E4F36" w14:textId="7BEF07D0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7E1AE59" w14:textId="1C0BC321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7EA5D1B" w14:textId="0A49998A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502A74E" w14:textId="2F118D13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FE52AB" w:rsidRPr="00922C30" w14:paraId="35E5729C" w14:textId="77777777" w:rsidTr="00254790">
        <w:trPr>
          <w:trHeight w:val="30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4C5B1ED" w14:textId="77777777" w:rsidR="00FE52AB" w:rsidRPr="00FE52AB" w:rsidRDefault="00FE52AB" w:rsidP="00FE52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F47A0F8" w14:textId="77777777" w:rsidR="00FE52AB" w:rsidRPr="00FE52AB" w:rsidRDefault="00FE52AB" w:rsidP="00FE5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253F274" w14:textId="7CEC9EE2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98902EB" w14:textId="1C98309A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8419C61" w14:textId="158D3806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819191E" w14:textId="5FD958D3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690B35" w:rsidRPr="00922C30" w14:paraId="7CCA251F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E6A94ED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9E0222A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7DA19D1" w14:textId="6B671BC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51D48C8" w14:textId="6DA23254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F7E030A" w14:textId="0271BCD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0475D10" w14:textId="6065AB50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52AB" w:rsidRPr="00922C30" w14:paraId="0D5FD9DE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1FF0F45" w14:textId="77777777" w:rsidR="00FE52AB" w:rsidRPr="00FE52AB" w:rsidRDefault="00FE52AB" w:rsidP="00FE52A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0F9B164" w14:textId="77777777" w:rsidR="00FE52AB" w:rsidRPr="00FE52AB" w:rsidRDefault="00FE52AB" w:rsidP="00FE52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A7935BB" w14:textId="376A12E7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70EF551" w14:textId="7B63F58A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3E5E89C" w14:textId="44CFB63B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6198DC0" w14:textId="33C6F1C5" w:rsidR="00FE52AB" w:rsidRPr="00FE52AB" w:rsidRDefault="00FE52AB" w:rsidP="00FE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690B35" w:rsidRPr="00922C30" w14:paraId="76FC7AD8" w14:textId="77777777" w:rsidTr="00254790">
        <w:trPr>
          <w:trHeight w:val="31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135C854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7531E92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F440B82" w14:textId="51D2A335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07A56C4" w14:textId="18CC14F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05F5D30" w14:textId="684D83C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586FF4A" w14:textId="00C6262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396EDA46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F019CD1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BE9CA95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BF940C6" w14:textId="4CB2F92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436A5ED" w14:textId="090DAD49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F883F33" w14:textId="6CBD6D1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8ED7A05" w14:textId="3A0FAFB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782E2E64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CB87BB4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C6EA525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C2D21EA" w14:textId="06D5436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A7ACB9A" w14:textId="3E883956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3E19243" w14:textId="0B0C6D70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FB4DA7A" w14:textId="76CF295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6C842B05" w14:textId="77777777" w:rsidTr="00254790">
        <w:trPr>
          <w:trHeight w:val="30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EB6BBC0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34D6D52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E6EF124" w14:textId="0470FB25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125D056" w14:textId="7D5F7183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2B66069" w14:textId="51929BD6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99D8F03" w14:textId="0071344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4FDA0CA1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5736337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6B20D52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A5812C3" w14:textId="11EFC2AB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FD4AB5E" w14:textId="360BCE0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CBEF79C" w14:textId="7DEC82F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52DF9F0" w14:textId="7569A674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65A87B39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B236F46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970DB20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1E1E8D2" w14:textId="7123B73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2AD8140" w14:textId="023965D2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5446099" w14:textId="6F03E7D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B3AB117" w14:textId="03E289BE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5AAE26F1" w14:textId="77777777" w:rsidTr="00254790">
        <w:trPr>
          <w:trHeight w:val="30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B8C1892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8974ADE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4534038" w14:textId="24CAE5AA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8D3654E" w14:textId="16D9619C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0E24DAE" w14:textId="2C824FA7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4CAFF39" w14:textId="1E36731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7758F4D4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618C157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EBE25FB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BA605A2" w14:textId="29E90BE6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B3306AD" w14:textId="6C7A3D49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F93C0C3" w14:textId="288E0558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256CF3C" w14:textId="6B6FC321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3408252B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AB56686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C2ADFC0" w14:textId="77777777" w:rsidR="00690B35" w:rsidRPr="00FE52AB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4E2EC96" w14:textId="399DB1BD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09B0C11" w14:textId="71B87719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72A85EC" w14:textId="4CBDF94F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5608CD9" w14:textId="2F123606" w:rsidR="00690B35" w:rsidRPr="00FE52AB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CE7" w:rsidRPr="00922C30" w14:paraId="7BDFADF3" w14:textId="77777777" w:rsidTr="00254790">
        <w:trPr>
          <w:trHeight w:val="255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4BBF4DF5" w14:textId="55AEE584" w:rsidR="00915CE7" w:rsidRPr="00915CE7" w:rsidRDefault="00915CE7" w:rsidP="00915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51E819B" w14:textId="77777777" w:rsidR="00915CE7" w:rsidRPr="00915CE7" w:rsidRDefault="00915CE7" w:rsidP="00915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Итого, в </w:t>
            </w:r>
            <w:proofErr w:type="spellStart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59F1553" w14:textId="5E03D229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CA43401" w14:textId="1B22E66C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301DC27" w14:textId="24EE6D7D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967BD8D" w14:textId="69EB2D59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11883,9</w:t>
            </w:r>
          </w:p>
        </w:tc>
      </w:tr>
      <w:tr w:rsidR="00690B35" w:rsidRPr="00922C30" w14:paraId="2FE578D5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F213A6A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48CAC727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A3BD0EE" w14:textId="03E27D88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8AE5B1C" w14:textId="22F66BE7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3CB4261" w14:textId="629637CF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7BE7043" w14:textId="37E7F790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CE7" w:rsidRPr="00922C30" w14:paraId="7F4A759C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1594997" w14:textId="77777777" w:rsidR="00915CE7" w:rsidRPr="00915CE7" w:rsidRDefault="00915CE7" w:rsidP="00915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968E0E7" w14:textId="77777777" w:rsidR="00915CE7" w:rsidRPr="00915CE7" w:rsidRDefault="00915CE7" w:rsidP="00915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8F3E85D" w14:textId="3002EABF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1FDECB5" w14:textId="10E5E936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025FA40" w14:textId="5FB3A11D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BFE2126" w14:textId="61F9E186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11883,9</w:t>
            </w:r>
          </w:p>
        </w:tc>
      </w:tr>
      <w:tr w:rsidR="00915CE7" w:rsidRPr="00922C30" w14:paraId="1A67247E" w14:textId="77777777" w:rsidTr="00254790">
        <w:trPr>
          <w:trHeight w:val="31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68ED476" w14:textId="77777777" w:rsidR="00915CE7" w:rsidRPr="00915CE7" w:rsidRDefault="00915CE7" w:rsidP="00915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0799733" w14:textId="77777777" w:rsidR="00915CE7" w:rsidRPr="00915CE7" w:rsidRDefault="00915CE7" w:rsidP="00915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442C921" w14:textId="230FC417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B6A4F44" w14:textId="4051A760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12ABB7A" w14:textId="5DB5C7AC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F66EB8C" w14:textId="7679CA52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11883,9</w:t>
            </w:r>
          </w:p>
        </w:tc>
      </w:tr>
      <w:tr w:rsidR="00690B35" w:rsidRPr="00922C30" w14:paraId="167CF2DA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1EFA5F5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1BE539C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EE421CE" w14:textId="0B659518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DA546B1" w14:textId="53156267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0F1B6F3" w14:textId="766CFB75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4045D52" w14:textId="4DF7A2E0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CE7" w:rsidRPr="00922C30" w14:paraId="728BCE3F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27D436D" w14:textId="77777777" w:rsidR="00915CE7" w:rsidRPr="00915CE7" w:rsidRDefault="00915CE7" w:rsidP="00915C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2A908936" w14:textId="77777777" w:rsidR="00915CE7" w:rsidRPr="00915CE7" w:rsidRDefault="00915CE7" w:rsidP="00915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1A840CB" w14:textId="7D977833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0902E38" w14:textId="79EA3F3A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ECA563B" w14:textId="52544E48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35AEEE7" w14:textId="07A02A60" w:rsidR="00915CE7" w:rsidRPr="00915CE7" w:rsidRDefault="00915CE7" w:rsidP="00915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11883,9</w:t>
            </w:r>
          </w:p>
        </w:tc>
      </w:tr>
      <w:tr w:rsidR="00690B35" w:rsidRPr="00922C30" w14:paraId="2685D51D" w14:textId="77777777" w:rsidTr="00254790">
        <w:trPr>
          <w:trHeight w:val="33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8744387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F4F8536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57BFB22" w14:textId="303422F3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8BF9DF0" w14:textId="5B2DA0E3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05DFAFB" w14:textId="008211CA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072286E" w14:textId="18F12663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494B0EDF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74D7088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0E2F7AE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37B177A" w14:textId="765A59B0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A844400" w14:textId="032FA359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4408C5E" w14:textId="559A4680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B55E551" w14:textId="1A8F8D0C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3E78A0AF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F864E90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E80C414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01F4C2C" w14:textId="1022C919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FBBA9B9" w14:textId="21897F5A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BB9EE34" w14:textId="32E76D2C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6F41FE6" w14:textId="735403C7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6900BFF5" w14:textId="77777777" w:rsidTr="00254790">
        <w:trPr>
          <w:trHeight w:val="31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34B92328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D86773E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BEFAF71" w14:textId="7921DE7A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425A746" w14:textId="2360F1D2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52A4C15" w14:textId="5929D6BC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2B586C9" w14:textId="351FD525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0F97015D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5CD10C45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AD08CFB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4E9877A" w14:textId="2140C708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04E51DB" w14:textId="4D204889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DFF0AB2" w14:textId="6A8B864F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C4A0B0F" w14:textId="05AC7D0A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614A7713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F1C0821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170AE6E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CF4D835" w14:textId="4545912B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A93D069" w14:textId="18DF02BA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8174F03" w14:textId="3E7866D2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13ECCFB" w14:textId="2C0D6A8B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0D375A1C" w14:textId="77777777" w:rsidTr="00254790">
        <w:trPr>
          <w:trHeight w:val="28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00C6EF18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ACF2CD4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источники, в </w:t>
            </w:r>
            <w:proofErr w:type="spellStart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4EEB4D6" w14:textId="19BD31B0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CDA22C6" w14:textId="0A27E297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49C5E7E" w14:textId="372C706E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DE1DF10" w14:textId="3EE200EE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52D70905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F8889DD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41DA4C6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D822AE7" w14:textId="7F4A838C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C3D6C7A" w14:textId="68A590F0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5B49B09" w14:textId="32B6236D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CAC8E2D" w14:textId="1079D714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41710DAE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E81F942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B4416CA" w14:textId="77777777" w:rsidR="00690B35" w:rsidRPr="00915CE7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F1C1E31" w14:textId="2D3CE2DF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2F3C835" w14:textId="13D85F3A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4BF2760" w14:textId="6ECA0238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4566517" w14:textId="56C4097D" w:rsidR="00690B35" w:rsidRPr="00915CE7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C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4BC1" w:rsidRPr="00922C30" w14:paraId="606FC892" w14:textId="77777777" w:rsidTr="00254790">
        <w:trPr>
          <w:trHeight w:val="166"/>
        </w:trPr>
        <w:tc>
          <w:tcPr>
            <w:tcW w:w="1800" w:type="dxa"/>
            <w:vMerge w:val="restart"/>
            <w:shd w:val="clear" w:color="auto" w:fill="FFFFFF" w:themeFill="background1"/>
            <w:hideMark/>
          </w:tcPr>
          <w:p w14:paraId="29269C63" w14:textId="7DE7947F" w:rsidR="006E4BC1" w:rsidRPr="006E4BC1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6E4B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рограмме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494A4314" w14:textId="4CABA0EF" w:rsidR="006E4BC1" w:rsidRPr="006E4BC1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Итого, в </w:t>
            </w:r>
            <w:proofErr w:type="spellStart"/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663841D" w14:textId="1CFC8BD8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B250D50" w14:textId="1959B369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2CFFBAB" w14:textId="5C4DAF00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FF68C43" w14:textId="3B5644B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690B35" w:rsidRPr="00922C30" w14:paraId="70448C07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458784DE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B011089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471B207" w14:textId="14201AA7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7A83AD2" w14:textId="2EAB3451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8C77D0C" w14:textId="7902C204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81532A4" w14:textId="79DA154D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4BC1" w:rsidRPr="00922C30" w14:paraId="73E7E513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0BCC934" w14:textId="77777777" w:rsidR="006E4BC1" w:rsidRPr="006E4BC1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57F8FA8" w14:textId="77777777" w:rsidR="006E4BC1" w:rsidRPr="006E4BC1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51638E7" w14:textId="2BB7DB6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D5F2AEC" w14:textId="41118576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091C173" w14:textId="3C569DF7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2B70FD9" w14:textId="5551DF3B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6E4BC1" w:rsidRPr="00922C30" w14:paraId="34895E53" w14:textId="77777777" w:rsidTr="00254790">
        <w:trPr>
          <w:trHeight w:val="31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24C0F34" w14:textId="77777777" w:rsidR="006E4BC1" w:rsidRPr="006E4BC1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5AEFF6C3" w14:textId="77777777" w:rsidR="006E4BC1" w:rsidRPr="006E4BC1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бюджет, в </w:t>
            </w:r>
            <w:proofErr w:type="spellStart"/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051C101" w14:textId="7C1DDC98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0C5AAFE" w14:textId="6B38F452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B66424C" w14:textId="7B2B2591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D0A05B2" w14:textId="48E6DBFF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690B35" w:rsidRPr="00922C30" w14:paraId="35AF646E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4F455EB" w14:textId="7C118850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C90E1F3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5CDA19A" w14:textId="19966F0D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31B2339" w14:textId="3B2F1153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CBD7281" w14:textId="17B8818F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ADE855F" w14:textId="1C4F0DB6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4BC1" w:rsidRPr="00922C30" w14:paraId="6E8FE8DC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4AC9E6A" w14:textId="77777777" w:rsidR="006E4BC1" w:rsidRPr="006E4BC1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D4602CE" w14:textId="77777777" w:rsidR="006E4BC1" w:rsidRPr="006E4BC1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785FA03" w14:textId="7EEDA25B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A8FF627" w14:textId="5F3B440D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9D515F1" w14:textId="6652D14A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EB771A7" w14:textId="6F6E1E98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690B35" w:rsidRPr="00922C30" w14:paraId="4FB534BB" w14:textId="77777777" w:rsidTr="00254790">
        <w:trPr>
          <w:trHeight w:val="31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1E52DEB" w14:textId="2D95E289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01F5CB8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бюджет, в </w:t>
            </w:r>
            <w:proofErr w:type="spellStart"/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2EE0404" w14:textId="61E8DCD4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182E5C9" w14:textId="3D6C9066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301CF023" w14:textId="08EC7BAA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1352ABB" w14:textId="7350DDBB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6A01F6F1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5B4B9E1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14BE5AC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DECBC11" w14:textId="005738E3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BCEE903" w14:textId="2D2E09F3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DF7A0EF" w14:textId="5A406C92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FE5B29D" w14:textId="7491F53A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759CB367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86B6772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B6C6FD4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E3942D1" w14:textId="1E79AA42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6B84D84" w14:textId="3C8566F1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05C524A5" w14:textId="64CAF188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71B83D0" w14:textId="58A0E145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0986492F" w14:textId="77777777" w:rsidTr="00254790">
        <w:trPr>
          <w:trHeight w:val="330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179B658A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3F9320FF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бюджет, в </w:t>
            </w:r>
            <w:proofErr w:type="spellStart"/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6E04CAE7" w14:textId="2EEEFF5D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DAB0247" w14:textId="21C770D3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48E8ED77" w14:textId="7B40008D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AEAB74A" w14:textId="61622060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7700D1D2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FB2457F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75210687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E7F3FFF" w14:textId="0C80E629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DD72491" w14:textId="480A59DB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2C7053B" w14:textId="502611C8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820A257" w14:textId="5F84FCB9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001CC087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57E6CE8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E24F7CC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FA65154" w14:textId="0BE02199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741D705" w14:textId="30759CA3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A8AFE06" w14:textId="2B06D994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140056C" w14:textId="40D5DDBB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1189D77F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6A12A8AC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68DDC013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источники: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64AF65D" w14:textId="67A8160A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EA68EB1" w14:textId="366265EF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4DA1E08" w14:textId="77ED55AA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EBF075A" w14:textId="66FC64C6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14D4078B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701CE7C5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1FF45918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582BD9DF" w14:textId="7BB2F03E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A0EDD1C" w14:textId="1AB78571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5521C40" w14:textId="0D8710E7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A128DBA" w14:textId="11A02106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922C30" w14:paraId="3A32B1E7" w14:textId="77777777" w:rsidTr="00254790">
        <w:trPr>
          <w:trHeight w:val="255"/>
        </w:trPr>
        <w:tc>
          <w:tcPr>
            <w:tcW w:w="1800" w:type="dxa"/>
            <w:vMerge/>
            <w:shd w:val="clear" w:color="auto" w:fill="FFFFFF" w:themeFill="background1"/>
            <w:vAlign w:val="center"/>
            <w:hideMark/>
          </w:tcPr>
          <w:p w14:paraId="25321359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hideMark/>
          </w:tcPr>
          <w:p w14:paraId="0D1D0B7C" w14:textId="77777777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1AE3B00F" w14:textId="471F9203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7AC8E63A" w14:textId="213144B9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14:paraId="2BE5F369" w14:textId="7A26398E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FB7D352" w14:textId="277B0050" w:rsidR="00690B35" w:rsidRPr="006E4BC1" w:rsidRDefault="00690B35" w:rsidP="0069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0B35" w:rsidRPr="006E4BC1" w14:paraId="75CC95D4" w14:textId="77777777" w:rsidTr="00254790">
        <w:tc>
          <w:tcPr>
            <w:tcW w:w="1800" w:type="dxa"/>
            <w:shd w:val="clear" w:color="auto" w:fill="FFFFFF" w:themeFill="background1"/>
            <w:hideMark/>
          </w:tcPr>
          <w:p w14:paraId="45DFBED6" w14:textId="4236BAEF" w:rsidR="00690B35" w:rsidRPr="006E4BC1" w:rsidRDefault="00690B35" w:rsidP="0069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достижения цели муниципальной программы</w:t>
            </w:r>
          </w:p>
        </w:tc>
        <w:tc>
          <w:tcPr>
            <w:tcW w:w="8508" w:type="dxa"/>
            <w:gridSpan w:val="9"/>
            <w:shd w:val="clear" w:color="auto" w:fill="FFFFFF" w:themeFill="background1"/>
          </w:tcPr>
          <w:p w14:paraId="2EE2E0DF" w14:textId="537D8F3A" w:rsidR="00690B35" w:rsidRPr="006E4BC1" w:rsidRDefault="00347155" w:rsidP="00690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По состоянию на 31.12.2028</w:t>
            </w:r>
            <w:r w:rsidR="00690B35" w:rsidRPr="006E4BC1">
              <w:rPr>
                <w:rFonts w:ascii="Times New Roman" w:hAnsi="Times New Roman"/>
                <w:sz w:val="24"/>
                <w:szCs w:val="24"/>
              </w:rPr>
              <w:t xml:space="preserve"> года:</w:t>
            </w:r>
          </w:p>
          <w:p w14:paraId="428A3791" w14:textId="083DCD9E" w:rsidR="00690B35" w:rsidRPr="006E4BC1" w:rsidRDefault="00690B35" w:rsidP="00690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1. Проведение заседаний антинаркотической комиссии городского округа город Арзамас – 100%,</w:t>
            </w:r>
          </w:p>
          <w:p w14:paraId="3C9B70CB" w14:textId="2BC54FD7" w:rsidR="00690B35" w:rsidRPr="006E4BC1" w:rsidRDefault="00690B35" w:rsidP="00690B35">
            <w:pPr>
              <w:pStyle w:val="a5"/>
              <w:tabs>
                <w:tab w:val="left" w:pos="352"/>
              </w:tabs>
              <w:ind w:left="0"/>
              <w:jc w:val="both"/>
              <w:rPr>
                <w:sz w:val="24"/>
                <w:szCs w:val="24"/>
              </w:rPr>
            </w:pPr>
            <w:r w:rsidRPr="006E4BC1">
              <w:rPr>
                <w:sz w:val="24"/>
                <w:szCs w:val="24"/>
              </w:rPr>
              <w:t xml:space="preserve">2. Доля подростков и молодежи в возрасте от 14 до 35 лет, вовлеченных в мероприятия по правовому просвещению и правовому информированию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6E4BC1">
              <w:rPr>
                <w:sz w:val="24"/>
                <w:szCs w:val="24"/>
              </w:rPr>
              <w:t>прекурсоров</w:t>
            </w:r>
            <w:proofErr w:type="spellEnd"/>
            <w:r w:rsidRPr="006E4BC1">
              <w:rPr>
                <w:sz w:val="24"/>
                <w:szCs w:val="24"/>
              </w:rPr>
              <w:t xml:space="preserve"> от общего числа подростков и молодежи – 92%,</w:t>
            </w:r>
          </w:p>
          <w:p w14:paraId="600EDACF" w14:textId="02946474" w:rsidR="00690B35" w:rsidRPr="006E4BC1" w:rsidRDefault="00690B35" w:rsidP="00690B35">
            <w:pPr>
              <w:pStyle w:val="a5"/>
              <w:tabs>
                <w:tab w:val="left" w:pos="352"/>
              </w:tabs>
              <w:ind w:left="0"/>
              <w:jc w:val="both"/>
              <w:rPr>
                <w:sz w:val="24"/>
                <w:szCs w:val="24"/>
              </w:rPr>
            </w:pPr>
            <w:r w:rsidRPr="006E4BC1">
              <w:rPr>
                <w:sz w:val="24"/>
                <w:szCs w:val="24"/>
              </w:rPr>
              <w:t xml:space="preserve">3. Поддержка организаций, деятельностью которых является реабилитация и </w:t>
            </w:r>
            <w:proofErr w:type="spellStart"/>
            <w:r w:rsidRPr="006E4BC1">
              <w:rPr>
                <w:sz w:val="24"/>
                <w:szCs w:val="24"/>
              </w:rPr>
              <w:t>ресоциализация</w:t>
            </w:r>
            <w:proofErr w:type="spellEnd"/>
            <w:r w:rsidRPr="006E4BC1">
              <w:rPr>
                <w:sz w:val="24"/>
                <w:szCs w:val="24"/>
              </w:rPr>
              <w:t xml:space="preserve"> лиц, потребляющих наркотические средства или психотропные вещества без назначения врача – 100%,</w:t>
            </w:r>
          </w:p>
          <w:p w14:paraId="7A82578C" w14:textId="6D09C83A" w:rsidR="00690B35" w:rsidRPr="006E4BC1" w:rsidRDefault="00690B35" w:rsidP="00690B35">
            <w:pPr>
              <w:pStyle w:val="a5"/>
              <w:tabs>
                <w:tab w:val="left" w:pos="352"/>
              </w:tabs>
              <w:ind w:left="0"/>
              <w:jc w:val="both"/>
              <w:rPr>
                <w:sz w:val="24"/>
                <w:szCs w:val="24"/>
              </w:rPr>
            </w:pPr>
            <w:r w:rsidRPr="006E4BC1">
              <w:rPr>
                <w:sz w:val="24"/>
                <w:szCs w:val="24"/>
              </w:rPr>
              <w:t>4. Организация рейдов антинаркотической направленности в местах проведения массовых мероприятий – 100%,</w:t>
            </w:r>
          </w:p>
          <w:p w14:paraId="3248DDA9" w14:textId="5650A9BE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5. Доля подростков и молодежи в возрасте от 14 до 35 лет, вовлеченных в мероприятия по правовому просвещению и правовому информированию по вопросам профилактике преступлений и правонарушений от общего числа подростков и молодежи городского округа - 92%,</w:t>
            </w:r>
          </w:p>
          <w:p w14:paraId="6F8CC040" w14:textId="7A8CE26B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6. Проведение заседаний межведомственной комиссии по профилактике правонарушений в городском округе город Арзамас – 100%,</w:t>
            </w:r>
          </w:p>
          <w:p w14:paraId="09D70B8D" w14:textId="4F67EB0C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7. Предоставление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 – 100%,</w:t>
            </w:r>
          </w:p>
          <w:p w14:paraId="6DAF5A13" w14:textId="03D22070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 xml:space="preserve">8. Доля электронных постановлений о назначении административного наказания от общего количества вынесенных административной комиссией </w:t>
            </w:r>
            <w:proofErr w:type="spellStart"/>
            <w:r w:rsidRPr="006E4BC1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6E4BC1">
              <w:rPr>
                <w:rFonts w:ascii="Times New Roman" w:hAnsi="Times New Roman"/>
                <w:sz w:val="24"/>
                <w:szCs w:val="24"/>
              </w:rPr>
              <w:t>. Арзамас постановлений – 10%.</w:t>
            </w:r>
          </w:p>
          <w:p w14:paraId="1C4FAACC" w14:textId="7509EF99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6E4BC1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заседаний комиссии по </w:t>
            </w:r>
            <w:r w:rsidRPr="006E4BC1">
              <w:rPr>
                <w:rFonts w:ascii="Times New Roman" w:hAnsi="Times New Roman"/>
                <w:sz w:val="24"/>
                <w:szCs w:val="24"/>
              </w:rPr>
              <w:t>координации работы по противодействию коррупции в городском округе город Арзамас – 100%,</w:t>
            </w:r>
          </w:p>
          <w:p w14:paraId="5035877D" w14:textId="545896CA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10. Отсутствие коррупционных проявлений в органах местного самоуправления, муниципальных учреждениях и предприятиях городского округа город Арзамас – 100%,</w:t>
            </w:r>
          </w:p>
          <w:p w14:paraId="1B580E4D" w14:textId="693855CD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11. Проведение заседаний комиссии по безопасности дорожного движения городского округа город Арзамас – 100%,</w:t>
            </w:r>
          </w:p>
          <w:p w14:paraId="3A221C2B" w14:textId="14350BF7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12. Доля детей и подростков в возрасте от 5 до 18 лет, вовлеченных в мероприятия по правовому просвещению и правовому информированию в сфере безопасности дорожного движения от общего числа детей и подростков – 92%,</w:t>
            </w:r>
          </w:p>
          <w:p w14:paraId="62FD7D5F" w14:textId="1ABF2DA9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13. Снижение погибших в результате ДТП на территории городского округа город Арзамас по сравнению с 2023 годом – 80%,</w:t>
            </w:r>
          </w:p>
          <w:p w14:paraId="29249CD3" w14:textId="541BE0D9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14. Проведение заседаний комиссии по делам несовершеннолетних и защите их прав при администрации городского округа город Арзамас Нижегородской области – 100%,</w:t>
            </w:r>
          </w:p>
          <w:p w14:paraId="33A9025E" w14:textId="74968121" w:rsidR="00690B35" w:rsidRPr="006E4BC1" w:rsidRDefault="00690B35" w:rsidP="00690B35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15. Доля подростков в возрасте от 14 до 18 лет, вовлеченных в мероприятия профилактической направленности от общего числа подростков – 92%.</w:t>
            </w:r>
          </w:p>
        </w:tc>
      </w:tr>
      <w:tr w:rsidR="00690B35" w:rsidRPr="006E4BC1" w14:paraId="75AEC97E" w14:textId="77777777" w:rsidTr="00254790">
        <w:trPr>
          <w:trHeight w:val="660"/>
        </w:trPr>
        <w:tc>
          <w:tcPr>
            <w:tcW w:w="1800" w:type="dxa"/>
            <w:shd w:val="clear" w:color="auto" w:fill="FFFFFF" w:themeFill="background1"/>
            <w:hideMark/>
          </w:tcPr>
          <w:p w14:paraId="564B029B" w14:textId="5E0126F2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муниципальной программой и механизм ее реализации</w:t>
            </w:r>
          </w:p>
        </w:tc>
        <w:tc>
          <w:tcPr>
            <w:tcW w:w="8508" w:type="dxa"/>
            <w:gridSpan w:val="9"/>
            <w:shd w:val="clear" w:color="auto" w:fill="FFFFFF" w:themeFill="background1"/>
            <w:hideMark/>
          </w:tcPr>
          <w:p w14:paraId="5AE507BE" w14:textId="4E8485D2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реализацией муниципальной программы осуществляет департамент организационно-кадровой работы администрации городского округа Нижегородской области.</w:t>
            </w:r>
          </w:p>
          <w:p w14:paraId="16AFE9F3" w14:textId="4D0E9DBC" w:rsidR="00690B35" w:rsidRPr="006E4BC1" w:rsidRDefault="00690B35" w:rsidP="00690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ходом реализации муниципальной программы осуществляет заместитель главы администрации городского округа Нижегородской области по соответствующей сфере деятельности.</w:t>
            </w:r>
          </w:p>
        </w:tc>
      </w:tr>
    </w:tbl>
    <w:p w14:paraId="4D74EC25" w14:textId="77777777" w:rsidR="00626588" w:rsidRPr="006E4BC1" w:rsidRDefault="00626588" w:rsidP="003419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942D92" w14:textId="77777777" w:rsidR="00911313" w:rsidRPr="006E4BC1" w:rsidRDefault="00911313" w:rsidP="00341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4A5039E" w14:textId="3D587595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E4BC1">
        <w:rPr>
          <w:rFonts w:ascii="Times New Roman" w:hAnsi="Times New Roman"/>
          <w:b/>
          <w:sz w:val="24"/>
          <w:szCs w:val="24"/>
        </w:rPr>
        <w:t>2. ТЕКСТОВАЯ ЧАСТЬ МУНИЦИПАЛЬНОЙ ПРОГРАММЫ</w:t>
      </w:r>
    </w:p>
    <w:p w14:paraId="2988AC7A" w14:textId="77777777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4D8342" w14:textId="77777777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E4BC1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67B16AFE" w14:textId="77777777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C628165" w14:textId="2A92CFBE" w:rsidR="00626588" w:rsidRPr="006E4BC1" w:rsidRDefault="00626588" w:rsidP="00B6569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E4BC1">
        <w:rPr>
          <w:rFonts w:ascii="Times New Roman" w:hAnsi="Times New Roman"/>
          <w:noProof/>
          <w:sz w:val="24"/>
          <w:szCs w:val="24"/>
          <w:lang w:eastAsia="ru-RU"/>
        </w:rPr>
        <w:t>Разработка пр</w:t>
      </w:r>
      <w:r w:rsidR="003756F8" w:rsidRPr="006E4BC1">
        <w:rPr>
          <w:rFonts w:ascii="Times New Roman" w:hAnsi="Times New Roman"/>
          <w:noProof/>
          <w:sz w:val="24"/>
          <w:szCs w:val="24"/>
          <w:lang w:eastAsia="ru-RU"/>
        </w:rPr>
        <w:t>о</w:t>
      </w:r>
      <w:r w:rsidRPr="006E4BC1">
        <w:rPr>
          <w:rFonts w:ascii="Times New Roman" w:hAnsi="Times New Roman"/>
          <w:noProof/>
          <w:sz w:val="24"/>
          <w:szCs w:val="24"/>
          <w:lang w:eastAsia="ru-RU"/>
        </w:rPr>
        <w:t xml:space="preserve">граммы </w:t>
      </w:r>
      <w:r w:rsidRPr="006E4BC1">
        <w:rPr>
          <w:rFonts w:ascii="Times New Roman" w:hAnsi="Times New Roman"/>
          <w:sz w:val="24"/>
          <w:szCs w:val="24"/>
        </w:rPr>
        <w:t>«</w:t>
      </w:r>
      <w:r w:rsidR="00B6569F" w:rsidRPr="006E4BC1">
        <w:rPr>
          <w:rFonts w:ascii="Times New Roman" w:hAnsi="Times New Roman"/>
          <w:sz w:val="24"/>
          <w:szCs w:val="24"/>
        </w:rPr>
        <w:t>Обеспечение законности, правопорядка, общественной безопасности и профилактики правонарушений на территории городского округа город Арзамас</w:t>
      </w:r>
      <w:r w:rsidRPr="006E4BC1">
        <w:rPr>
          <w:rFonts w:ascii="Times New Roman" w:hAnsi="Times New Roman"/>
          <w:sz w:val="24"/>
          <w:szCs w:val="24"/>
        </w:rPr>
        <w:t xml:space="preserve">» вызвана необходимостью </w:t>
      </w:r>
      <w:r w:rsidR="00B6569F" w:rsidRPr="006E4BC1">
        <w:rPr>
          <w:rFonts w:ascii="Times New Roman" w:hAnsi="Times New Roman"/>
          <w:sz w:val="24"/>
          <w:szCs w:val="24"/>
        </w:rPr>
        <w:t>продолжения систематической работы по профилактике правонарушений и преступлений на территории городского округа город Арзамас</w:t>
      </w:r>
      <w:r w:rsidR="00A31C4C" w:rsidRPr="006E4BC1">
        <w:rPr>
          <w:rFonts w:ascii="Times New Roman" w:hAnsi="Times New Roman"/>
          <w:sz w:val="24"/>
          <w:szCs w:val="24"/>
        </w:rPr>
        <w:t xml:space="preserve"> </w:t>
      </w:r>
      <w:r w:rsidR="00A31C4C" w:rsidRPr="006E4BC1">
        <w:rPr>
          <w:rFonts w:ascii="Times New Roman" w:eastAsia="Times New Roman" w:hAnsi="Times New Roman"/>
          <w:sz w:val="24"/>
          <w:szCs w:val="24"/>
          <w:lang w:eastAsia="ru-RU"/>
        </w:rPr>
        <w:t>Нижегородской области</w:t>
      </w:r>
      <w:r w:rsidRPr="006E4BC1">
        <w:rPr>
          <w:rFonts w:ascii="Times New Roman" w:hAnsi="Times New Roman"/>
          <w:sz w:val="24"/>
          <w:szCs w:val="24"/>
        </w:rPr>
        <w:t>.</w:t>
      </w:r>
    </w:p>
    <w:p w14:paraId="7ECAFA1B" w14:textId="77777777" w:rsidR="00B6569F" w:rsidRPr="006E4BC1" w:rsidRDefault="00B6569F" w:rsidP="00B6569F">
      <w:pPr>
        <w:pStyle w:val="formattext"/>
        <w:spacing w:before="0" w:beforeAutospacing="0" w:after="0" w:afterAutospacing="0"/>
        <w:ind w:firstLine="709"/>
        <w:jc w:val="both"/>
      </w:pPr>
      <w:r w:rsidRPr="006E4BC1">
        <w:t>Главной целью антинаркотической политики является сокращение объемов незаконного распространения и немедицинского употребления наркотических средств, повышения уровня здоровья общества. Достижение этой цели осуществляется путем пресечения нелегального производства запрещенных веществ, снижения спроса на них посредствам совершенствования системы профилактической, лечебной и реабилитационной работы.</w:t>
      </w:r>
    </w:p>
    <w:p w14:paraId="4BE9CE6D" w14:textId="158547F2" w:rsidR="00B6569F" w:rsidRPr="006E4BC1" w:rsidRDefault="00B6569F" w:rsidP="00B6569F">
      <w:pPr>
        <w:pStyle w:val="formattext"/>
        <w:spacing w:before="0" w:beforeAutospacing="0" w:after="0" w:afterAutospacing="0"/>
        <w:ind w:firstLine="709"/>
        <w:jc w:val="both"/>
      </w:pPr>
      <w:r w:rsidRPr="006E4BC1">
        <w:t>В рамках реализации подпрограммы</w:t>
      </w:r>
      <w:r w:rsidR="005C0BB9" w:rsidRPr="006E4BC1">
        <w:t xml:space="preserve"> 1</w:t>
      </w:r>
      <w:r w:rsidRPr="006E4BC1">
        <w:t xml:space="preserve">, в целях предупреждения распространения наркомании среди граждан города, выявления фактов вовлечения несовершеннолетних в преступную деятельность, связанную с незаконным оборотом наркотических средств, психотропных веществ и их </w:t>
      </w:r>
      <w:proofErr w:type="spellStart"/>
      <w:r w:rsidRPr="006E4BC1">
        <w:t>прекурсоров</w:t>
      </w:r>
      <w:proofErr w:type="spellEnd"/>
      <w:r w:rsidRPr="006E4BC1">
        <w:t xml:space="preserve"> в городском округе город Арзамас проводится комплекс мероприятий антинаркотической направленности.</w:t>
      </w:r>
    </w:p>
    <w:p w14:paraId="5A999B59" w14:textId="4FBC6441" w:rsidR="0006282B" w:rsidRPr="006E4BC1" w:rsidRDefault="00B6569F" w:rsidP="00B6569F">
      <w:pPr>
        <w:pStyle w:val="formattext"/>
        <w:spacing w:before="0" w:beforeAutospacing="0" w:after="0" w:afterAutospacing="0"/>
        <w:ind w:firstLine="709"/>
        <w:jc w:val="both"/>
      </w:pPr>
      <w:r w:rsidRPr="006E4BC1">
        <w:t>Реализация мероприятий подпрограммы</w:t>
      </w:r>
      <w:r w:rsidR="005C0BB9" w:rsidRPr="006E4BC1">
        <w:t xml:space="preserve"> 1</w:t>
      </w:r>
      <w:r w:rsidRPr="006E4BC1">
        <w:t xml:space="preserve"> позволяет совершенствовать комплекс мер, направленных на реализацию государственной антинаркотической политики, формирование негативного отношения к незаконному обороту и потреблению наркотических средств, затронувших все возрастные и социальные слои населения. Профилактические мероприятия проводятся с использованием новых технологий профилактики наркомании, а также креативного потенциала всех субъектов системы профилактики, общественных и волонтерских объединений, при информационной поддержке СМИ.</w:t>
      </w:r>
    </w:p>
    <w:p w14:paraId="2F7AC36C" w14:textId="77777777" w:rsidR="009D2BA7" w:rsidRPr="006E4BC1" w:rsidRDefault="009D2BA7" w:rsidP="009D2BA7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6E4BC1">
        <w:rPr>
          <w:lang w:eastAsia="en-US"/>
        </w:rPr>
        <w:t>На территории городского округа город Арзамас реализуются различные мероприятия в сфере профилактики правонарушений.</w:t>
      </w:r>
    </w:p>
    <w:p w14:paraId="13A7CB2C" w14:textId="755C9B1E" w:rsidR="009D2BA7" w:rsidRPr="006E4BC1" w:rsidRDefault="009D2BA7" w:rsidP="009D2BA7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bookmarkStart w:id="0" w:name="Par3770"/>
      <w:bookmarkEnd w:id="0"/>
      <w:r w:rsidRPr="006E4BC1">
        <w:rPr>
          <w:lang w:eastAsia="en-US"/>
        </w:rPr>
        <w:t xml:space="preserve">На территории городского округа город Арзамас работает Межведомственная комиссия по профилактике правонарушений в </w:t>
      </w:r>
      <w:r w:rsidR="00B31C37" w:rsidRPr="006E4BC1">
        <w:rPr>
          <w:lang w:eastAsia="en-US"/>
        </w:rPr>
        <w:t xml:space="preserve">городском округе </w:t>
      </w:r>
      <w:r w:rsidRPr="006E4BC1">
        <w:rPr>
          <w:lang w:eastAsia="en-US"/>
        </w:rPr>
        <w:t>город Арзамас, которая является межведомственным коллегиальным органом, созданным в целях улучшения взаимодействия субъектов профилактики правонарушений, повышения эффективности системы социальной профилактики правонарушений, привлечения к организации деятельности по предупреждению правонарушений организаций всех форм собственности, а также общественных организаций.</w:t>
      </w:r>
    </w:p>
    <w:p w14:paraId="272A0EA8" w14:textId="77777777" w:rsidR="009D2BA7" w:rsidRPr="006E4BC1" w:rsidRDefault="009D2BA7" w:rsidP="009D2BA7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6E4BC1">
        <w:rPr>
          <w:lang w:eastAsia="en-US"/>
        </w:rPr>
        <w:t>Работа по профилактике асоциального поведения, формированию законопослушного поведения и правовой культуры несовершеннолетних ведется департаментом образования и образовательными организациями по принципу социального партнерства межведомственного взаимодействия со всеми субъектами системы профилактики. Основной задачей организации работы в данном направлении является планомерная и систематическая работа по правовому образованию и воспитанию всех участников образовательного процесса, создание условий для формирования и совершенствования правосознания и правовой культуры.</w:t>
      </w:r>
    </w:p>
    <w:p w14:paraId="13811B4D" w14:textId="77777777" w:rsidR="009D2BA7" w:rsidRPr="006E4BC1" w:rsidRDefault="009D2BA7" w:rsidP="009D2BA7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6E4BC1">
        <w:rPr>
          <w:lang w:eastAsia="en-US"/>
        </w:rPr>
        <w:t>Работа по профилактике правонарушений среди несовершеннолетних является важнейшей составной частью системы профилактики правонарушений, строится в координации с комиссией по делам несовершеннолетних и защите их прав, правоохранительными органами, образовательными учреждениями, и другими заинтересованными организациями.</w:t>
      </w:r>
    </w:p>
    <w:p w14:paraId="30F12DE7" w14:textId="6EC34548" w:rsidR="009D2BA7" w:rsidRPr="006E4BC1" w:rsidRDefault="009D2BA7" w:rsidP="009D2BA7">
      <w:pPr>
        <w:pStyle w:val="formattext"/>
        <w:spacing w:before="0" w:beforeAutospacing="0" w:after="0" w:afterAutospacing="0"/>
        <w:ind w:firstLine="709"/>
        <w:jc w:val="both"/>
        <w:rPr>
          <w:lang w:eastAsia="en-US"/>
        </w:rPr>
      </w:pPr>
      <w:r w:rsidRPr="006E4BC1">
        <w:rPr>
          <w:lang w:eastAsia="en-US"/>
        </w:rPr>
        <w:t xml:space="preserve">В целях совершенствования работы в сфере профилактики правонарушений, повышения уровня доверия населения проводится постоянный мониторинг совершения правонарушений и преступлений на территории </w:t>
      </w:r>
      <w:r w:rsidR="00B31C37" w:rsidRPr="006E4BC1">
        <w:rPr>
          <w:lang w:eastAsia="en-US"/>
        </w:rPr>
        <w:t xml:space="preserve">городского округа </w:t>
      </w:r>
      <w:r w:rsidRPr="006E4BC1">
        <w:rPr>
          <w:lang w:eastAsia="en-US"/>
        </w:rPr>
        <w:t xml:space="preserve">город Арзамас. Разъяснительная работа для старшеклассников, молодёжи, родителей с обязательным привлечением специалистов системы </w:t>
      </w:r>
      <w:r w:rsidRPr="006E4BC1">
        <w:rPr>
          <w:lang w:eastAsia="en-US"/>
        </w:rPr>
        <w:lastRenderedPageBreak/>
        <w:t xml:space="preserve">профилактики, представителей общественных организаций, традиционных религиозных конфессий. Осуществляется оперативное информирование населения (Интернет, СМИ) о результатах работы и мероприятиях, по профилактике правонарушений, реализуемых на территории </w:t>
      </w:r>
      <w:r w:rsidR="00B31C37" w:rsidRPr="006E4BC1">
        <w:rPr>
          <w:lang w:eastAsia="en-US"/>
        </w:rPr>
        <w:t>городского округа город Арзамас</w:t>
      </w:r>
      <w:r w:rsidRPr="006E4BC1">
        <w:rPr>
          <w:lang w:eastAsia="en-US"/>
        </w:rPr>
        <w:t xml:space="preserve">. На заседаниях межведомственной комиссии по профилактике правонарушений в </w:t>
      </w:r>
      <w:r w:rsidR="00B31C37" w:rsidRPr="006E4BC1">
        <w:rPr>
          <w:lang w:eastAsia="en-US"/>
        </w:rPr>
        <w:t>городском округе город Арзамас</w:t>
      </w:r>
      <w:r w:rsidRPr="006E4BC1">
        <w:rPr>
          <w:lang w:eastAsia="en-US"/>
        </w:rPr>
        <w:t xml:space="preserve"> рассматривается эффективность деятельности каждого субъекта профилактики в сфере профилактики правонарушений и преступлений.</w:t>
      </w:r>
    </w:p>
    <w:p w14:paraId="6966B5F5" w14:textId="0319C700" w:rsidR="00B74D21" w:rsidRPr="006E4BC1" w:rsidRDefault="00B74D21" w:rsidP="00B74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E4BC1">
        <w:rPr>
          <w:rFonts w:ascii="Times New Roman" w:eastAsiaTheme="minorHAnsi" w:hAnsi="Times New Roman"/>
          <w:sz w:val="24"/>
          <w:szCs w:val="24"/>
        </w:rPr>
        <w:t>Федеральн</w:t>
      </w:r>
      <w:r w:rsidR="00045757" w:rsidRPr="006E4BC1">
        <w:rPr>
          <w:rFonts w:ascii="Times New Roman" w:eastAsiaTheme="minorHAnsi" w:hAnsi="Times New Roman"/>
          <w:sz w:val="24"/>
          <w:szCs w:val="24"/>
        </w:rPr>
        <w:t>ый закон от 25 декабря 2008 г. №273-ФЗ «</w:t>
      </w:r>
      <w:r w:rsidRPr="006E4BC1">
        <w:rPr>
          <w:rFonts w:ascii="Times New Roman" w:eastAsiaTheme="minorHAnsi" w:hAnsi="Times New Roman"/>
          <w:sz w:val="24"/>
          <w:szCs w:val="24"/>
        </w:rPr>
        <w:t>О противодействии коррупции</w:t>
      </w:r>
      <w:r w:rsidR="00045757" w:rsidRPr="006E4BC1">
        <w:rPr>
          <w:rFonts w:ascii="Times New Roman" w:eastAsiaTheme="minorHAnsi" w:hAnsi="Times New Roman"/>
          <w:sz w:val="24"/>
          <w:szCs w:val="24"/>
        </w:rPr>
        <w:t>»</w:t>
      </w:r>
      <w:r w:rsidRPr="006E4BC1">
        <w:rPr>
          <w:rFonts w:ascii="Times New Roman" w:eastAsiaTheme="minorHAnsi" w:hAnsi="Times New Roman"/>
          <w:sz w:val="24"/>
          <w:szCs w:val="24"/>
        </w:rPr>
        <w:t xml:space="preserve"> устанавливает основные принципы противодействия коррупции в Российской Федерации, к числу которых отнесено приоритетное применение мер по предупреждению коррупции, а также комплексное использование политических, организационных, информационно-пропагандистских, социально-экономических, правовых, специальных и иных мер.</w:t>
      </w:r>
    </w:p>
    <w:p w14:paraId="245F67E0" w14:textId="77777777" w:rsidR="00B74D21" w:rsidRPr="006E4BC1" w:rsidRDefault="00B74D21" w:rsidP="00B74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100004"/>
      <w:bookmarkEnd w:id="1"/>
      <w:r w:rsidRPr="006E4BC1">
        <w:rPr>
          <w:rFonts w:ascii="Times New Roman" w:eastAsiaTheme="minorHAnsi" w:hAnsi="Times New Roman"/>
          <w:sz w:val="24"/>
          <w:szCs w:val="24"/>
        </w:rPr>
        <w:t>Меры по предупреждению коррупции в отношении лиц, обладающих публично-властными полномочиями, реализуются посредством антикоррупционных институтов, обеспечивающих:</w:t>
      </w:r>
    </w:p>
    <w:p w14:paraId="7B20B71E" w14:textId="77777777" w:rsidR="00B74D21" w:rsidRPr="006E4BC1" w:rsidRDefault="00B74D21" w:rsidP="00B74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2" w:name="100005"/>
      <w:bookmarkEnd w:id="2"/>
      <w:r w:rsidRPr="006E4BC1">
        <w:rPr>
          <w:rFonts w:ascii="Times New Roman" w:eastAsiaTheme="minorHAnsi" w:hAnsi="Times New Roman"/>
          <w:sz w:val="24"/>
          <w:szCs w:val="24"/>
        </w:rPr>
        <w:t>- получение и проверку сведений о доходах, расходах, об имуществе и обязательствах имущественного характера (далее - сведения о доходах);</w:t>
      </w:r>
    </w:p>
    <w:p w14:paraId="311DE353" w14:textId="77777777" w:rsidR="00B74D21" w:rsidRPr="006E4BC1" w:rsidRDefault="00B74D21" w:rsidP="00B74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3" w:name="100006"/>
      <w:bookmarkEnd w:id="3"/>
      <w:r w:rsidRPr="006E4BC1">
        <w:rPr>
          <w:rFonts w:ascii="Times New Roman" w:eastAsiaTheme="minorHAnsi" w:hAnsi="Times New Roman"/>
          <w:sz w:val="24"/>
          <w:szCs w:val="24"/>
        </w:rPr>
        <w:t>- предотвращение и урегулирование конфликта интересов;</w:t>
      </w:r>
    </w:p>
    <w:p w14:paraId="62A6B081" w14:textId="77777777" w:rsidR="00B74D21" w:rsidRPr="006E4BC1" w:rsidRDefault="00B74D21" w:rsidP="00B74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4" w:name="100007"/>
      <w:bookmarkEnd w:id="4"/>
      <w:r w:rsidRPr="006E4BC1">
        <w:rPr>
          <w:rFonts w:ascii="Times New Roman" w:eastAsiaTheme="minorHAnsi" w:hAnsi="Times New Roman"/>
          <w:sz w:val="24"/>
          <w:szCs w:val="24"/>
        </w:rPr>
        <w:t>- контроль за соблюдением ограничений и запретов, исполнением обязанностей, установленных законодательством Российской Федерации в области противодействия коррупции.</w:t>
      </w:r>
    </w:p>
    <w:p w14:paraId="163C9A5C" w14:textId="7EA4FAE2" w:rsidR="00B74D21" w:rsidRPr="006E4BC1" w:rsidRDefault="00B74D21" w:rsidP="00B74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100008"/>
      <w:bookmarkEnd w:id="5"/>
      <w:r w:rsidRPr="006E4BC1">
        <w:rPr>
          <w:rFonts w:ascii="Times New Roman" w:eastAsiaTheme="minorHAnsi" w:hAnsi="Times New Roman"/>
          <w:sz w:val="24"/>
          <w:szCs w:val="24"/>
        </w:rPr>
        <w:t>Данная программа направлена на реализацию мер по противодействию коррупции в городском округе город Арзамас.</w:t>
      </w:r>
    </w:p>
    <w:p w14:paraId="55606508" w14:textId="7177BE92" w:rsidR="009B2459" w:rsidRPr="006E4BC1" w:rsidRDefault="009B2459" w:rsidP="009B2459">
      <w:pPr>
        <w:pStyle w:val="FORMATTEXT0"/>
        <w:ind w:firstLine="709"/>
        <w:jc w:val="both"/>
      </w:pPr>
      <w:r w:rsidRPr="006E4BC1">
        <w:t xml:space="preserve">Аварийность на дорогах Нижегородской области является одной из острейших социально-экономических проблем, что характерно и для </w:t>
      </w:r>
      <w:r w:rsidR="00B31C37" w:rsidRPr="006E4BC1">
        <w:rPr>
          <w:lang w:eastAsia="en-US"/>
        </w:rPr>
        <w:t>городского округа город Арзамас</w:t>
      </w:r>
      <w:r w:rsidRPr="006E4BC1">
        <w:t>.</w:t>
      </w:r>
    </w:p>
    <w:p w14:paraId="6E10B86C" w14:textId="77777777" w:rsidR="009B2459" w:rsidRPr="006E4BC1" w:rsidRDefault="009B2459" w:rsidP="009B2459">
      <w:pPr>
        <w:pStyle w:val="FORMATTEXT0"/>
        <w:ind w:firstLine="709"/>
        <w:jc w:val="both"/>
      </w:pPr>
      <w:r w:rsidRPr="006E4BC1">
        <w:t>К основным факторам, определяющим причины высокого уровня аварийности, следует отнести:</w:t>
      </w:r>
    </w:p>
    <w:p w14:paraId="1280033E" w14:textId="23B0EEA2" w:rsidR="009B2459" w:rsidRPr="006E4BC1" w:rsidRDefault="009B2459" w:rsidP="009B2459">
      <w:pPr>
        <w:pStyle w:val="FORMATTEXT0"/>
        <w:ind w:firstLine="709"/>
        <w:jc w:val="both"/>
      </w:pPr>
      <w:r w:rsidRPr="006E4BC1">
        <w:t>- массовое пренебрежение требованиями безопасности дорожного движения со стороны участников дорожного движения, низкая культура вождения;</w:t>
      </w:r>
    </w:p>
    <w:p w14:paraId="54092CAD" w14:textId="306F8835" w:rsidR="009B2459" w:rsidRPr="006E4BC1" w:rsidRDefault="009B2459" w:rsidP="009B2459">
      <w:pPr>
        <w:pStyle w:val="FORMATTEXT0"/>
        <w:ind w:firstLine="709"/>
        <w:jc w:val="both"/>
      </w:pPr>
      <w:r w:rsidRPr="006E4BC1">
        <w:t xml:space="preserve">- недостаточная поддержка со стороны общества мероприятий, направленных на обеспечение </w:t>
      </w:r>
      <w:r w:rsidR="0047086E" w:rsidRPr="006E4BC1">
        <w:t>безопасности дорожного движения</w:t>
      </w:r>
      <w:r w:rsidRPr="006E4BC1">
        <w:t>;</w:t>
      </w:r>
    </w:p>
    <w:p w14:paraId="7F03C9CD" w14:textId="77777777" w:rsidR="009B2459" w:rsidRPr="006E4BC1" w:rsidRDefault="009B2459" w:rsidP="009B2459">
      <w:pPr>
        <w:pStyle w:val="FORMATTEXT0"/>
        <w:ind w:firstLine="709"/>
        <w:jc w:val="both"/>
      </w:pPr>
      <w:r w:rsidRPr="006E4BC1">
        <w:t>- низкое качество подготовки водителей, приводящее к ошибкам в оценке дорожной обстановки;</w:t>
      </w:r>
    </w:p>
    <w:p w14:paraId="4F61BF53" w14:textId="5F804877" w:rsidR="009B2459" w:rsidRPr="006E4BC1" w:rsidRDefault="009B2459" w:rsidP="009B2459">
      <w:pPr>
        <w:pStyle w:val="FORMATTEXT0"/>
        <w:ind w:firstLine="709"/>
        <w:jc w:val="both"/>
      </w:pPr>
      <w:r w:rsidRPr="006E4BC1">
        <w:t xml:space="preserve">- недостатки технического обеспечения мероприятий </w:t>
      </w:r>
      <w:r w:rsidR="0047086E" w:rsidRPr="006E4BC1">
        <w:t>безопасности дорожного движения</w:t>
      </w:r>
      <w:r w:rsidRPr="006E4BC1">
        <w:t>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14:paraId="73F5A4BF" w14:textId="77777777" w:rsidR="009B2459" w:rsidRPr="006E4BC1" w:rsidRDefault="009B2459" w:rsidP="009B2459">
      <w:pPr>
        <w:pStyle w:val="FORMATTEXT0"/>
        <w:ind w:firstLine="709"/>
        <w:jc w:val="both"/>
      </w:pPr>
      <w:r w:rsidRPr="006E4BC1">
        <w:t>-несвоевременность обнаружения ДТП и оказания медицинской помощи пострадавшим.</w:t>
      </w:r>
    </w:p>
    <w:p w14:paraId="31BE2C2C" w14:textId="77777777" w:rsidR="009B2459" w:rsidRPr="006E4BC1" w:rsidRDefault="009B2459" w:rsidP="009B2459">
      <w:pPr>
        <w:pStyle w:val="FORMATTEXT0"/>
        <w:ind w:firstLine="709"/>
        <w:jc w:val="both"/>
      </w:pPr>
      <w:r w:rsidRPr="006E4BC1">
        <w:t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</w:t>
      </w:r>
    </w:p>
    <w:p w14:paraId="67B16654" w14:textId="6F5F990F" w:rsidR="009B2459" w:rsidRPr="006E4BC1" w:rsidRDefault="009B2459" w:rsidP="009B2459">
      <w:pPr>
        <w:pStyle w:val="FORMATTEXT0"/>
        <w:ind w:firstLine="709"/>
        <w:jc w:val="both"/>
      </w:pPr>
      <w:r w:rsidRPr="006E4BC1">
        <w:t xml:space="preserve">Одним из факторов, оказывающих наиболее сильное влияние на состояние </w:t>
      </w:r>
      <w:r w:rsidR="0047086E" w:rsidRPr="006E4BC1">
        <w:t>безопасности дорожного движения</w:t>
      </w:r>
      <w:r w:rsidRPr="006E4BC1">
        <w:t>, является уровень автомобилизации.</w:t>
      </w:r>
    </w:p>
    <w:p w14:paraId="1BAF9642" w14:textId="77777777" w:rsidR="009B2459" w:rsidRPr="006E4BC1" w:rsidRDefault="009B2459" w:rsidP="009B2459">
      <w:pPr>
        <w:pStyle w:val="FORMATTEXT0"/>
        <w:ind w:firstLine="709"/>
        <w:jc w:val="both"/>
      </w:pPr>
      <w:r w:rsidRPr="006E4BC1">
        <w:t>При этом наблюдается увеличение диспропорции между приростом числа автомобилей и приростом протяженности улично-дорожной сети, не рассчитанной на современные транспортные потоки. В результате растет количество участков дорог с критическим уровнем загрузки дорожной сети, при котором вероятность совершения ДТП резко повышается.</w:t>
      </w:r>
    </w:p>
    <w:p w14:paraId="3A24317A" w14:textId="60FF8EE6" w:rsidR="009B2459" w:rsidRPr="006E4BC1" w:rsidRDefault="009B2459" w:rsidP="009B2459">
      <w:pPr>
        <w:pStyle w:val="FORMATTEXT0"/>
        <w:ind w:firstLine="709"/>
        <w:jc w:val="both"/>
      </w:pPr>
      <w:r w:rsidRPr="006E4BC1">
        <w:t xml:space="preserve">Значительно перегружены основные магистрали </w:t>
      </w:r>
      <w:r w:rsidR="00B31C37" w:rsidRPr="006E4BC1">
        <w:rPr>
          <w:lang w:eastAsia="en-US"/>
        </w:rPr>
        <w:t>городского округа город Арзамас</w:t>
      </w:r>
      <w:r w:rsidRPr="006E4BC1">
        <w:t>, периодически возникают задержки в движении транспорта.</w:t>
      </w:r>
    </w:p>
    <w:p w14:paraId="198AE472" w14:textId="77777777" w:rsidR="009B2459" w:rsidRPr="006E4BC1" w:rsidRDefault="009B2459" w:rsidP="009B2459">
      <w:pPr>
        <w:pStyle w:val="FORMATTEXT0"/>
        <w:ind w:firstLine="709"/>
        <w:jc w:val="both"/>
      </w:pPr>
      <w:r w:rsidRPr="006E4BC1"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травматизма, недостаточный уровень безопасности при перевозках пассажиров и грузов.</w:t>
      </w:r>
    </w:p>
    <w:p w14:paraId="7A6FC8BF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В городе Арзамасе на 01 января 2025 года проживает более 25 тыс. детей. Проводится комплекс мероприятий по профилактике безнадзорности и правонарушений несовершеннолетних, накоплен опыт межведомственного взаимодействия, благодаря которым в последние годы были достигнуты определенные положительные результаты в работе с несовершеннолетними, признанными находящимися в социально опасном положении.</w:t>
      </w:r>
    </w:p>
    <w:p w14:paraId="2D7544E5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Анализ состояния подростковой преступности показывает, что наблюдается снижение основных показателей подростковой преступности. </w:t>
      </w:r>
    </w:p>
    <w:p w14:paraId="06E0C243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lastRenderedPageBreak/>
        <w:t>Основным направлением деятельности субъектов системы профилактики безнадзорности и правонарушений несовершеннолетних является индивидуальная профилактическая работа с родителями, ненадлежащим образом исполняющими обязанности по воспитанию и содержанию детей, и с несовершеннолетними, находящимися в конфликте с законом. </w:t>
      </w:r>
    </w:p>
    <w:p w14:paraId="7789393C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С целью профилактики семейного неблагополучия, жестокого обращения с детьми и подростками, реализации распоряжения Правительства Нижегородской области от 17 января 2017 года № 21-р «О реализации комплекса мер по профилактике асоциального поведения среди несовершеннолетних»  и Закона Нижегородской области  от 31.10.2012 года № 141-З «О профилактике алкогольной зависимости у несовершеннолетних Нижегородской области» на территории города Арзамаса организовывались и проводились  «Социальные патрули» и «Родительские патрули». При проведении рейдов «Социальный патруль» посещались семьи, состоящие на профилактических учетах, места скопления молодежи, организации и предприятия, осуществляющие продажу алкогольной и спиртсодержащей продукции. Также в ходе рейдов членами «Социального патруля» проводилась работа по выявлению нарушений правил торговли спиртными напитками и табачными изделиями в части продажи несовершеннолетним, выявлению неблагополучных семей и выявлению несовершеннолетних, находящихся в ночное время без сопровождения родителей или лиц их заменяющих. </w:t>
      </w:r>
    </w:p>
    <w:p w14:paraId="6665BC23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На особом контроле находится занятость несовершеннолетних, состоящих на различных видах профилактического учета, в свободное от учебных занятий время. Ежемесячно проводится сверка и анализ занятости подростков, состоящих на различных формах профилактического учета.</w:t>
      </w:r>
    </w:p>
    <w:p w14:paraId="67EF88F8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За всеми подростками, состоящими на различных формах профилактического учета, в соответствии с постановлением КДН и ЗП закреплены лица, ответственные за организацию их летней занятости.</w:t>
      </w:r>
    </w:p>
    <w:p w14:paraId="6B666E67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В период летних каникул в приоритетном порядке организуется трудоустройство несовершеннолетних, состоящих на различных видах профилактического учета. Ежегодно проводится межведомственная профилактическая операция "Подросток" по профилактике безнадзорности, беспризорности, выявлению и пресечению правонарушений и преступлений несовершеннолетних. </w:t>
      </w:r>
    </w:p>
    <w:p w14:paraId="53A65D3A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 xml:space="preserve">Совместно с </w:t>
      </w:r>
      <w:proofErr w:type="gramStart"/>
      <w:r w:rsidRPr="006E4BC1">
        <w:rPr>
          <w:rFonts w:ascii="Times New Roman" w:hAnsi="Times New Roman" w:cs="Times New Roman"/>
          <w:color w:val="auto"/>
        </w:rPr>
        <w:t>ГКУ</w:t>
      </w:r>
      <w:proofErr w:type="gramEnd"/>
      <w:r w:rsidRPr="006E4BC1">
        <w:rPr>
          <w:rFonts w:ascii="Times New Roman" w:hAnsi="Times New Roman" w:cs="Times New Roman"/>
          <w:color w:val="auto"/>
        </w:rPr>
        <w:t xml:space="preserve"> НО «НЦЗН» проводится ярмарка вакансий, консультации об организации временной занятости несовершеннолетних граждан для родителей, имеющих детей до 18 лет, и по профессиональному самоопределению для подростков, конкурс на лучшую подростковую трудовую бригаду, проводятся интерактивные </w:t>
      </w:r>
      <w:proofErr w:type="spellStart"/>
      <w:r w:rsidRPr="006E4BC1">
        <w:rPr>
          <w:rFonts w:ascii="Times New Roman" w:hAnsi="Times New Roman" w:cs="Times New Roman"/>
          <w:color w:val="auto"/>
        </w:rPr>
        <w:t>профориентационные</w:t>
      </w:r>
      <w:proofErr w:type="spellEnd"/>
      <w:r w:rsidRPr="006E4BC1">
        <w:rPr>
          <w:rFonts w:ascii="Times New Roman" w:hAnsi="Times New Roman" w:cs="Times New Roman"/>
          <w:color w:val="auto"/>
        </w:rPr>
        <w:t xml:space="preserve"> игры с участниками подростковых трудовых бригад.</w:t>
      </w:r>
    </w:p>
    <w:p w14:paraId="305364FF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В городе работают 10 лагерей труда и отдыха на базе подростковых клубов по месту жительства. За три смены общее количество подростков составило в 2025 году 800 человек. Муниципальными казенными учреждениями организованы трудовые бригады (выполнение общественно-полезной деятельности детьми и подростками на территории населенных пунктов, легкий труд в рамках работ по благоустройству территории, подбор летучего мусора и т.д.). В трудовых бригадах в 2025 году было трудоустроено 200 человек.  </w:t>
      </w:r>
    </w:p>
    <w:p w14:paraId="0A5645D5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 xml:space="preserve">Во исполнение Постановления администрации городского округа город Арзамас от 03.09.2025г. № 3408 «О реализации комплекса мер по профилактике асоциального поведения среди несовершеннолетних» в городе развивается институт наставничества. Комиссией по делам несовершеннолетних и защите их прав при администрации городского округа город Арзамас заключены соглашения об организации работы наставников (общественных воспитателей) в городском округа город Арзамас Нижегородской области с </w:t>
      </w:r>
      <w:proofErr w:type="spellStart"/>
      <w:r w:rsidRPr="006E4BC1">
        <w:rPr>
          <w:rFonts w:ascii="Times New Roman" w:hAnsi="Times New Roman" w:cs="Times New Roman"/>
          <w:color w:val="auto"/>
        </w:rPr>
        <w:t>Арзамасским</w:t>
      </w:r>
      <w:proofErr w:type="spellEnd"/>
      <w:r w:rsidRPr="006E4BC1">
        <w:rPr>
          <w:rFonts w:ascii="Times New Roman" w:hAnsi="Times New Roman" w:cs="Times New Roman"/>
          <w:color w:val="auto"/>
        </w:rPr>
        <w:t xml:space="preserve"> филиалом ННГУ </w:t>
      </w:r>
      <w:proofErr w:type="spellStart"/>
      <w:r w:rsidRPr="006E4BC1">
        <w:rPr>
          <w:rFonts w:ascii="Times New Roman" w:hAnsi="Times New Roman" w:cs="Times New Roman"/>
          <w:color w:val="auto"/>
        </w:rPr>
        <w:t>им.Лобачевского</w:t>
      </w:r>
      <w:proofErr w:type="spellEnd"/>
      <w:r w:rsidRPr="006E4BC1">
        <w:rPr>
          <w:rFonts w:ascii="Times New Roman" w:hAnsi="Times New Roman" w:cs="Times New Roman"/>
          <w:color w:val="auto"/>
        </w:rPr>
        <w:t>, с общественной организацией «Центр развития добровольчества «Мой город» целью которого является осуществление деятельности по подготовке представителями учреждений кандидатур наставников несовершеннолетних и представление их для закрепления за несовершеннолетними.</w:t>
      </w:r>
    </w:p>
    <w:p w14:paraId="2AC1C2E3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Положительные результаты в сфере профилактики правонарушений среди несовершеннолетних стали возможными благодаря работе субъектов системы профилактики безнадзорности и правонарушений несовершеннолетних программно-целевым методом.</w:t>
      </w:r>
    </w:p>
    <w:p w14:paraId="665E5561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 xml:space="preserve">Несмотря на определенные успехи в работе, вопросы социального благополучия семьи и детства продолжают оставаться актуальными. Принимаемые органами и учреждениями системы профилактики безнадзорности и правонарушений несовершеннолетних меры по устранению причин и условий, способствующих семейному неблагополучию, пренебрежению нуждами детей, </w:t>
      </w:r>
      <w:r w:rsidRPr="006E4BC1">
        <w:rPr>
          <w:rFonts w:ascii="Times New Roman" w:hAnsi="Times New Roman" w:cs="Times New Roman"/>
          <w:color w:val="auto"/>
        </w:rPr>
        <w:lastRenderedPageBreak/>
        <w:t>являются недостаточно результативными. Повышается количество семей, находящихся в трудной жизненной ситуации и социально опасном положении, состоящих на межведомственном контроле. </w:t>
      </w:r>
    </w:p>
    <w:p w14:paraId="4BFE5F0D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Остаются на высоком уровне такие негативные явления, как асоциальные проявления несовершеннолетних: совершение преступлений подростками, в том числе до достижения ими возраста уголовной ответственности, употребление спиртных напитков в возрасте до 16 лет.</w:t>
      </w:r>
    </w:p>
    <w:p w14:paraId="78915661" w14:textId="77777777" w:rsidR="00E47DD0" w:rsidRPr="006E4BC1" w:rsidRDefault="00E47DD0" w:rsidP="00E47DD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6E4BC1">
        <w:rPr>
          <w:rFonts w:ascii="Times New Roman" w:hAnsi="Times New Roman" w:cs="Times New Roman"/>
          <w:color w:val="auto"/>
        </w:rPr>
        <w:t>Сложившаяся ситуация требует продолжения оперативного реагирования всех субъектов профилактики правонарушений, совместного комплекса организационно-практических мер.</w:t>
      </w:r>
    </w:p>
    <w:p w14:paraId="4EC1C440" w14:textId="77777777" w:rsidR="009A0DD5" w:rsidRPr="006E4BC1" w:rsidRDefault="009A0DD5" w:rsidP="00026E55">
      <w:pPr>
        <w:pStyle w:val="formattext"/>
        <w:spacing w:before="0" w:beforeAutospacing="0" w:after="0" w:afterAutospacing="0"/>
        <w:ind w:firstLine="709"/>
        <w:jc w:val="both"/>
      </w:pPr>
    </w:p>
    <w:p w14:paraId="07449B33" w14:textId="77777777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BC1">
        <w:rPr>
          <w:rFonts w:ascii="Times New Roman" w:hAnsi="Times New Roman"/>
          <w:b/>
          <w:sz w:val="24"/>
          <w:szCs w:val="24"/>
        </w:rPr>
        <w:t>2.2. Цель и задачи муниципальной программы</w:t>
      </w:r>
    </w:p>
    <w:p w14:paraId="6E02B9A8" w14:textId="77777777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962D4" w14:textId="158E8EEE" w:rsidR="00626588" w:rsidRPr="006E4BC1" w:rsidRDefault="00B71B7F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>Ц</w:t>
      </w:r>
      <w:r w:rsidR="00626588" w:rsidRPr="006E4BC1">
        <w:rPr>
          <w:rFonts w:ascii="Times New Roman" w:hAnsi="Times New Roman"/>
          <w:sz w:val="24"/>
          <w:szCs w:val="24"/>
        </w:rPr>
        <w:t xml:space="preserve">ель </w:t>
      </w:r>
      <w:r w:rsidRPr="006E4BC1">
        <w:rPr>
          <w:rFonts w:ascii="Times New Roman" w:hAnsi="Times New Roman"/>
          <w:sz w:val="24"/>
          <w:szCs w:val="24"/>
        </w:rPr>
        <w:t>муниципальной программы</w:t>
      </w:r>
      <w:r w:rsidR="00B6569F" w:rsidRPr="006E4BC1">
        <w:rPr>
          <w:rFonts w:ascii="Times New Roman" w:hAnsi="Times New Roman"/>
          <w:sz w:val="24"/>
          <w:szCs w:val="24"/>
        </w:rPr>
        <w:t xml:space="preserve"> </w:t>
      </w:r>
      <w:r w:rsidR="00626588" w:rsidRPr="006E4BC1">
        <w:rPr>
          <w:rFonts w:ascii="Times New Roman" w:hAnsi="Times New Roman"/>
          <w:sz w:val="24"/>
          <w:szCs w:val="24"/>
        </w:rPr>
        <w:t xml:space="preserve">- </w:t>
      </w:r>
      <w:r w:rsidR="00B6569F" w:rsidRPr="006E4BC1">
        <w:rPr>
          <w:rFonts w:ascii="Times New Roman" w:hAnsi="Times New Roman"/>
          <w:sz w:val="24"/>
          <w:szCs w:val="24"/>
        </w:rPr>
        <w:t>реализация мер по организации системы профилактики правонарушений и преступлений</w:t>
      </w:r>
      <w:r w:rsidR="00626588" w:rsidRPr="006E4BC1">
        <w:rPr>
          <w:rFonts w:ascii="Times New Roman" w:hAnsi="Times New Roman"/>
          <w:sz w:val="24"/>
          <w:szCs w:val="24"/>
        </w:rPr>
        <w:t>.</w:t>
      </w:r>
    </w:p>
    <w:p w14:paraId="0C716883" w14:textId="77777777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>Для реализации указанной цели, Программой предусмотрено решение следующих задач:</w:t>
      </w:r>
    </w:p>
    <w:p w14:paraId="75C3290D" w14:textId="78E38C35" w:rsidR="00626588" w:rsidRPr="006E4BC1" w:rsidRDefault="00626588" w:rsidP="00B656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BC1">
        <w:rPr>
          <w:rFonts w:ascii="Times New Roman" w:hAnsi="Times New Roman" w:cs="Times New Roman"/>
          <w:sz w:val="24"/>
          <w:szCs w:val="24"/>
        </w:rPr>
        <w:t xml:space="preserve">1. </w:t>
      </w:r>
      <w:r w:rsidR="00B6569F" w:rsidRPr="006E4BC1">
        <w:rPr>
          <w:rFonts w:ascii="Times New Roman" w:hAnsi="Times New Roman"/>
          <w:sz w:val="24"/>
          <w:szCs w:val="24"/>
        </w:rPr>
        <w:t xml:space="preserve">Противодействие незаконному обороту наркотических средств, психотропных веществ и их </w:t>
      </w:r>
      <w:proofErr w:type="spellStart"/>
      <w:r w:rsidR="00B6569F" w:rsidRPr="006E4BC1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6E4BC1">
        <w:rPr>
          <w:rFonts w:ascii="Times New Roman" w:hAnsi="Times New Roman" w:cs="Times New Roman"/>
          <w:sz w:val="24"/>
          <w:szCs w:val="24"/>
        </w:rPr>
        <w:t>.</w:t>
      </w:r>
    </w:p>
    <w:p w14:paraId="5B0AD227" w14:textId="190E0B9E" w:rsidR="00626588" w:rsidRPr="006E4BC1" w:rsidRDefault="00626588" w:rsidP="00B6569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2. </w:t>
      </w:r>
      <w:r w:rsidR="009D2BA7" w:rsidRPr="006E4BC1">
        <w:rPr>
          <w:rFonts w:ascii="Times New Roman" w:hAnsi="Times New Roman"/>
          <w:sz w:val="24"/>
          <w:szCs w:val="24"/>
        </w:rPr>
        <w:t>Реализация комплекса мер по профилактике преступлений и правонарушений</w:t>
      </w:r>
      <w:r w:rsidRPr="006E4BC1">
        <w:rPr>
          <w:rFonts w:ascii="Times New Roman" w:hAnsi="Times New Roman"/>
          <w:sz w:val="24"/>
          <w:szCs w:val="24"/>
        </w:rPr>
        <w:t>.</w:t>
      </w:r>
    </w:p>
    <w:p w14:paraId="626CF51D" w14:textId="30829D1A" w:rsidR="00626588" w:rsidRPr="006E4BC1" w:rsidRDefault="002A445B" w:rsidP="00B6569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>3</w:t>
      </w:r>
      <w:r w:rsidR="00626588" w:rsidRPr="006E4BC1">
        <w:rPr>
          <w:rFonts w:ascii="Times New Roman" w:hAnsi="Times New Roman"/>
          <w:sz w:val="24"/>
          <w:szCs w:val="24"/>
        </w:rPr>
        <w:t xml:space="preserve">. </w:t>
      </w:r>
      <w:r w:rsidR="00B74D21" w:rsidRPr="006E4BC1">
        <w:rPr>
          <w:rFonts w:ascii="Times New Roman" w:hAnsi="Times New Roman"/>
          <w:sz w:val="24"/>
          <w:szCs w:val="24"/>
        </w:rPr>
        <w:t>Противодействие коррупции, выявление и устранение причин и условий ее возникновения</w:t>
      </w:r>
      <w:r w:rsidR="00626588" w:rsidRPr="006E4BC1">
        <w:rPr>
          <w:rFonts w:ascii="Times New Roman" w:hAnsi="Times New Roman"/>
          <w:sz w:val="24"/>
          <w:szCs w:val="24"/>
        </w:rPr>
        <w:t>.</w:t>
      </w:r>
    </w:p>
    <w:p w14:paraId="09044F67" w14:textId="119C059D" w:rsidR="00626588" w:rsidRPr="006E4BC1" w:rsidRDefault="002A445B" w:rsidP="00B656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BC1">
        <w:rPr>
          <w:rFonts w:ascii="Times New Roman" w:hAnsi="Times New Roman" w:cs="Times New Roman"/>
          <w:sz w:val="24"/>
          <w:szCs w:val="24"/>
        </w:rPr>
        <w:t>4</w:t>
      </w:r>
      <w:r w:rsidR="00626588" w:rsidRPr="006E4BC1">
        <w:rPr>
          <w:rFonts w:ascii="Times New Roman" w:hAnsi="Times New Roman" w:cs="Times New Roman"/>
          <w:sz w:val="24"/>
          <w:szCs w:val="24"/>
        </w:rPr>
        <w:t xml:space="preserve">. </w:t>
      </w:r>
      <w:r w:rsidR="009B2459" w:rsidRPr="006E4BC1">
        <w:rPr>
          <w:rFonts w:ascii="Times New Roman" w:hAnsi="Times New Roman" w:cs="Times New Roman"/>
          <w:sz w:val="24"/>
          <w:szCs w:val="24"/>
        </w:rPr>
        <w:t>Сокращение количества дорожно-транспортных происшествий и снижение ущерба от этих происшествий на улицах и дорогах местного значения</w:t>
      </w:r>
      <w:r w:rsidR="00626588" w:rsidRPr="006E4BC1">
        <w:rPr>
          <w:rFonts w:ascii="Times New Roman" w:hAnsi="Times New Roman" w:cs="Times New Roman"/>
          <w:sz w:val="24"/>
          <w:szCs w:val="24"/>
        </w:rPr>
        <w:t>.</w:t>
      </w:r>
    </w:p>
    <w:p w14:paraId="4DAE323F" w14:textId="14B7C20B" w:rsidR="009D2BA7" w:rsidRPr="006E4BC1" w:rsidRDefault="002A445B" w:rsidP="009D2B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BC1">
        <w:rPr>
          <w:rFonts w:ascii="Times New Roman" w:hAnsi="Times New Roman" w:cs="Times New Roman"/>
          <w:sz w:val="24"/>
          <w:szCs w:val="24"/>
        </w:rPr>
        <w:t>5</w:t>
      </w:r>
      <w:r w:rsidR="001134BF" w:rsidRPr="006E4BC1">
        <w:rPr>
          <w:rFonts w:ascii="Times New Roman" w:hAnsi="Times New Roman" w:cs="Times New Roman"/>
          <w:sz w:val="24"/>
          <w:szCs w:val="24"/>
        </w:rPr>
        <w:t>.</w:t>
      </w:r>
      <w:r w:rsidR="00CA6A82" w:rsidRPr="006E4BC1">
        <w:rPr>
          <w:rFonts w:ascii="Times New Roman" w:hAnsi="Times New Roman" w:cs="Times New Roman"/>
          <w:sz w:val="24"/>
          <w:szCs w:val="24"/>
        </w:rPr>
        <w:t xml:space="preserve"> </w:t>
      </w:r>
      <w:r w:rsidR="005A112B" w:rsidRPr="006E4BC1">
        <w:rPr>
          <w:rFonts w:ascii="Times New Roman" w:hAnsi="Times New Roman" w:cs="Times New Roman"/>
          <w:sz w:val="24"/>
          <w:szCs w:val="24"/>
        </w:rPr>
        <w:t>Совершенствование системы профилактической работы по предупреждению безнадзорности и правонарушений среди несовершеннолетних, и организация занятости несовершеннолетних, находящихся в социально опасном положении</w:t>
      </w:r>
      <w:r w:rsidR="009469EE" w:rsidRPr="006E4BC1">
        <w:rPr>
          <w:rFonts w:ascii="Times New Roman" w:hAnsi="Times New Roman" w:cs="Times New Roman"/>
          <w:sz w:val="24"/>
          <w:szCs w:val="24"/>
        </w:rPr>
        <w:t>.</w:t>
      </w:r>
    </w:p>
    <w:p w14:paraId="538D765B" w14:textId="5CE541A8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Достижение цели и решение задач </w:t>
      </w:r>
      <w:r w:rsidR="0047086E" w:rsidRPr="006E4BC1">
        <w:rPr>
          <w:rFonts w:ascii="Times New Roman" w:hAnsi="Times New Roman"/>
          <w:sz w:val="24"/>
          <w:szCs w:val="24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>рограммы обеспечиваются за счет реализации программных мероприятий.</w:t>
      </w:r>
    </w:p>
    <w:p w14:paraId="7502684F" w14:textId="77777777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688413" w14:textId="4FD74735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E4BC1">
        <w:rPr>
          <w:rFonts w:ascii="Times New Roman" w:hAnsi="Times New Roman"/>
          <w:b/>
          <w:sz w:val="24"/>
          <w:szCs w:val="24"/>
        </w:rPr>
        <w:t xml:space="preserve">2.3. Сроки и этапы реализации </w:t>
      </w:r>
      <w:r w:rsidR="00A45705" w:rsidRPr="006E4BC1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b/>
          <w:sz w:val="24"/>
          <w:szCs w:val="24"/>
        </w:rPr>
        <w:t>рограммы</w:t>
      </w:r>
    </w:p>
    <w:p w14:paraId="5C9FC3F6" w14:textId="77777777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82DA654" w14:textId="1E628F11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>Реализация Программы будет осуществляться в 20</w:t>
      </w:r>
      <w:r w:rsidR="00B6569F" w:rsidRPr="006E4BC1">
        <w:rPr>
          <w:rFonts w:ascii="Times New Roman" w:hAnsi="Times New Roman"/>
          <w:sz w:val="24"/>
          <w:szCs w:val="24"/>
        </w:rPr>
        <w:t>2</w:t>
      </w:r>
      <w:r w:rsidR="00E47DD0" w:rsidRPr="006E4BC1">
        <w:rPr>
          <w:rFonts w:ascii="Times New Roman" w:hAnsi="Times New Roman"/>
          <w:sz w:val="24"/>
          <w:szCs w:val="24"/>
        </w:rPr>
        <w:t>6</w:t>
      </w:r>
      <w:r w:rsidRPr="006E4BC1">
        <w:rPr>
          <w:rFonts w:ascii="Times New Roman" w:hAnsi="Times New Roman"/>
          <w:sz w:val="24"/>
          <w:szCs w:val="24"/>
        </w:rPr>
        <w:t>- 20</w:t>
      </w:r>
      <w:r w:rsidR="00D47A11" w:rsidRPr="006E4BC1">
        <w:rPr>
          <w:rFonts w:ascii="Times New Roman" w:hAnsi="Times New Roman"/>
          <w:sz w:val="24"/>
          <w:szCs w:val="24"/>
        </w:rPr>
        <w:t>2</w:t>
      </w:r>
      <w:r w:rsidR="00E47DD0" w:rsidRPr="006E4BC1">
        <w:rPr>
          <w:rFonts w:ascii="Times New Roman" w:hAnsi="Times New Roman"/>
          <w:sz w:val="24"/>
          <w:szCs w:val="24"/>
        </w:rPr>
        <w:t>8</w:t>
      </w:r>
      <w:r w:rsidRPr="006E4BC1">
        <w:rPr>
          <w:rFonts w:ascii="Times New Roman" w:hAnsi="Times New Roman"/>
          <w:sz w:val="24"/>
          <w:szCs w:val="24"/>
        </w:rPr>
        <w:t xml:space="preserve"> год</w:t>
      </w:r>
      <w:r w:rsidR="00B6569F" w:rsidRPr="006E4BC1">
        <w:rPr>
          <w:rFonts w:ascii="Times New Roman" w:hAnsi="Times New Roman"/>
          <w:sz w:val="24"/>
          <w:szCs w:val="24"/>
        </w:rPr>
        <w:t>ах</w:t>
      </w:r>
      <w:r w:rsidRPr="006E4BC1">
        <w:rPr>
          <w:rFonts w:ascii="Times New Roman" w:hAnsi="Times New Roman"/>
          <w:sz w:val="24"/>
          <w:szCs w:val="24"/>
        </w:rPr>
        <w:t xml:space="preserve"> без разбивки по этапам.</w:t>
      </w:r>
    </w:p>
    <w:p w14:paraId="0A52EF49" w14:textId="77777777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28648" w14:textId="749A8E93" w:rsidR="00626588" w:rsidRPr="006E4BC1" w:rsidRDefault="00626588" w:rsidP="003419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E4BC1">
        <w:rPr>
          <w:rFonts w:ascii="Times New Roman" w:hAnsi="Times New Roman"/>
          <w:b/>
          <w:sz w:val="24"/>
          <w:szCs w:val="24"/>
        </w:rPr>
        <w:t xml:space="preserve">2.4. Управление </w:t>
      </w:r>
      <w:r w:rsidR="00A45705" w:rsidRPr="006E4BC1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b/>
          <w:sz w:val="24"/>
          <w:szCs w:val="24"/>
        </w:rPr>
        <w:t>рограммой и механизм ее реализации</w:t>
      </w:r>
    </w:p>
    <w:p w14:paraId="3B8A3EF9" w14:textId="77777777" w:rsidR="00B6569F" w:rsidRPr="006E4BC1" w:rsidRDefault="00B6569F" w:rsidP="003419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DD64BEE" w14:textId="54B66A7A" w:rsidR="00626588" w:rsidRPr="006E4BC1" w:rsidRDefault="007801BA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Разработчик-координатор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>рограммы</w:t>
      </w:r>
      <w:r w:rsidR="00280228"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80228"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 </w:t>
      </w:r>
      <w:r w:rsidR="00B6569F" w:rsidRPr="006E4BC1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организационно-кадровой работы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2B24" w:rsidRPr="006E4BC1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городского округа город Арзамас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12B9FC9" w14:textId="036F1D4D" w:rsidR="007801BA" w:rsidRPr="006E4BC1" w:rsidRDefault="007801BA" w:rsidP="00B6569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Соисполнители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>рограммы -</w:t>
      </w:r>
      <w:r w:rsidR="00B6569F"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0CF3" w:rsidRPr="006E4BC1">
        <w:rPr>
          <w:rFonts w:ascii="Times New Roman" w:hAnsi="Times New Roman"/>
          <w:sz w:val="24"/>
          <w:szCs w:val="24"/>
        </w:rPr>
        <w:t>д</w:t>
      </w:r>
      <w:r w:rsidR="00B6569F" w:rsidRPr="006E4BC1">
        <w:rPr>
          <w:rFonts w:ascii="Times New Roman" w:hAnsi="Times New Roman"/>
          <w:sz w:val="24"/>
          <w:szCs w:val="24"/>
        </w:rPr>
        <w:t xml:space="preserve">епартамент культуры </w:t>
      </w:r>
      <w:r w:rsidR="00E72B24" w:rsidRPr="006E4BC1">
        <w:rPr>
          <w:rFonts w:ascii="Times New Roman" w:hAnsi="Times New Roman"/>
          <w:sz w:val="24"/>
          <w:szCs w:val="24"/>
        </w:rPr>
        <w:t>администрации городского округа город Арзамас</w:t>
      </w:r>
      <w:r w:rsidR="00B6569F" w:rsidRPr="006E4BC1">
        <w:rPr>
          <w:rFonts w:ascii="Times New Roman" w:hAnsi="Times New Roman"/>
          <w:sz w:val="24"/>
          <w:szCs w:val="24"/>
        </w:rPr>
        <w:t xml:space="preserve">, </w:t>
      </w:r>
      <w:r w:rsidR="00C10CF3" w:rsidRPr="006E4BC1">
        <w:rPr>
          <w:rFonts w:ascii="Times New Roman" w:hAnsi="Times New Roman"/>
          <w:sz w:val="24"/>
          <w:szCs w:val="24"/>
        </w:rPr>
        <w:t>д</w:t>
      </w:r>
      <w:r w:rsidR="00B6569F" w:rsidRPr="006E4BC1">
        <w:rPr>
          <w:rFonts w:ascii="Times New Roman" w:hAnsi="Times New Roman"/>
          <w:sz w:val="24"/>
          <w:szCs w:val="24"/>
        </w:rPr>
        <w:t xml:space="preserve">епартамент образования </w:t>
      </w:r>
      <w:r w:rsidR="00E72B24" w:rsidRPr="006E4BC1">
        <w:rPr>
          <w:rFonts w:ascii="Times New Roman" w:hAnsi="Times New Roman"/>
          <w:sz w:val="24"/>
          <w:szCs w:val="24"/>
        </w:rPr>
        <w:t>администрации городского округа город Арзамас</w:t>
      </w:r>
      <w:r w:rsidR="00B6569F" w:rsidRPr="006E4BC1">
        <w:rPr>
          <w:rFonts w:ascii="Times New Roman" w:hAnsi="Times New Roman"/>
          <w:sz w:val="24"/>
          <w:szCs w:val="24"/>
        </w:rPr>
        <w:t xml:space="preserve">, </w:t>
      </w:r>
      <w:r w:rsidR="00C10CF3" w:rsidRPr="006E4BC1">
        <w:rPr>
          <w:rFonts w:ascii="Times New Roman" w:hAnsi="Times New Roman"/>
          <w:sz w:val="24"/>
          <w:szCs w:val="24"/>
        </w:rPr>
        <w:t>д</w:t>
      </w:r>
      <w:r w:rsidR="00B6569F" w:rsidRPr="006E4BC1">
        <w:rPr>
          <w:rFonts w:ascii="Times New Roman" w:hAnsi="Times New Roman"/>
          <w:sz w:val="24"/>
          <w:szCs w:val="24"/>
        </w:rPr>
        <w:t>епартамент по физической культу</w:t>
      </w:r>
      <w:r w:rsidR="00F341AC" w:rsidRPr="006E4BC1">
        <w:rPr>
          <w:rFonts w:ascii="Times New Roman" w:hAnsi="Times New Roman"/>
          <w:sz w:val="24"/>
          <w:szCs w:val="24"/>
        </w:rPr>
        <w:t>ре</w:t>
      </w:r>
      <w:r w:rsidR="009003EE" w:rsidRPr="006E4BC1">
        <w:rPr>
          <w:rFonts w:ascii="Times New Roman" w:hAnsi="Times New Roman"/>
          <w:sz w:val="24"/>
          <w:szCs w:val="24"/>
        </w:rPr>
        <w:t xml:space="preserve"> и</w:t>
      </w:r>
      <w:r w:rsidR="00F341AC" w:rsidRPr="006E4BC1">
        <w:rPr>
          <w:rFonts w:ascii="Times New Roman" w:hAnsi="Times New Roman"/>
          <w:sz w:val="24"/>
          <w:szCs w:val="24"/>
        </w:rPr>
        <w:t xml:space="preserve"> спорту</w:t>
      </w:r>
      <w:r w:rsidR="00B6569F" w:rsidRPr="006E4BC1">
        <w:rPr>
          <w:rFonts w:ascii="Times New Roman" w:hAnsi="Times New Roman"/>
          <w:sz w:val="24"/>
          <w:szCs w:val="24"/>
        </w:rPr>
        <w:t xml:space="preserve"> </w:t>
      </w:r>
      <w:r w:rsidR="00E72B24" w:rsidRPr="006E4BC1">
        <w:rPr>
          <w:rFonts w:ascii="Times New Roman" w:hAnsi="Times New Roman"/>
          <w:sz w:val="24"/>
          <w:szCs w:val="24"/>
        </w:rPr>
        <w:t>администрации городского округа город Арзамас</w:t>
      </w:r>
      <w:r w:rsidR="00B6569F" w:rsidRPr="006E4BC1">
        <w:rPr>
          <w:rFonts w:ascii="Times New Roman" w:hAnsi="Times New Roman"/>
          <w:sz w:val="24"/>
          <w:szCs w:val="24"/>
        </w:rPr>
        <w:t xml:space="preserve">, </w:t>
      </w:r>
      <w:r w:rsidR="00C10CF3" w:rsidRPr="006E4BC1">
        <w:rPr>
          <w:rFonts w:ascii="Times New Roman" w:hAnsi="Times New Roman"/>
          <w:sz w:val="24"/>
          <w:szCs w:val="24"/>
        </w:rPr>
        <w:t>д</w:t>
      </w:r>
      <w:r w:rsidR="009003EE" w:rsidRPr="006E4BC1">
        <w:rPr>
          <w:rFonts w:ascii="Times New Roman" w:hAnsi="Times New Roman"/>
          <w:sz w:val="24"/>
          <w:szCs w:val="24"/>
        </w:rPr>
        <w:t xml:space="preserve">епартамент территориального развития администрации городского округа город Арзамас, </w:t>
      </w:r>
      <w:r w:rsidR="00B6569F" w:rsidRPr="006E4BC1">
        <w:rPr>
          <w:rFonts w:ascii="Times New Roman" w:hAnsi="Times New Roman"/>
          <w:sz w:val="24"/>
          <w:szCs w:val="24"/>
        </w:rPr>
        <w:t xml:space="preserve">Управление </w:t>
      </w:r>
      <w:r w:rsidR="009003EE" w:rsidRPr="006E4BC1">
        <w:rPr>
          <w:rFonts w:ascii="Times New Roman" w:hAnsi="Times New Roman"/>
          <w:sz w:val="24"/>
          <w:szCs w:val="24"/>
        </w:rPr>
        <w:t>по молодежной политике</w:t>
      </w:r>
      <w:r w:rsidR="00B6569F" w:rsidRPr="006E4BC1">
        <w:rPr>
          <w:rFonts w:ascii="Times New Roman" w:hAnsi="Times New Roman"/>
          <w:sz w:val="24"/>
          <w:szCs w:val="24"/>
        </w:rPr>
        <w:t xml:space="preserve"> </w:t>
      </w:r>
      <w:r w:rsidR="00E72B24" w:rsidRPr="006E4BC1">
        <w:rPr>
          <w:rFonts w:ascii="Times New Roman" w:hAnsi="Times New Roman"/>
          <w:sz w:val="24"/>
          <w:szCs w:val="24"/>
        </w:rPr>
        <w:t>администрации городского округа город Арзамас</w:t>
      </w:r>
      <w:r w:rsidR="00B6569F" w:rsidRPr="006E4BC1">
        <w:rPr>
          <w:rFonts w:ascii="Times New Roman" w:hAnsi="Times New Roman"/>
          <w:sz w:val="24"/>
          <w:szCs w:val="24"/>
        </w:rPr>
        <w:t xml:space="preserve">, </w:t>
      </w:r>
      <w:r w:rsidR="00C10CF3" w:rsidRPr="006E4BC1">
        <w:rPr>
          <w:rFonts w:ascii="Times New Roman" w:hAnsi="Times New Roman"/>
          <w:sz w:val="24"/>
          <w:szCs w:val="24"/>
        </w:rPr>
        <w:t>о</w:t>
      </w:r>
      <w:r w:rsidR="009003EE" w:rsidRPr="006E4BC1">
        <w:rPr>
          <w:rFonts w:ascii="Times New Roman" w:hAnsi="Times New Roman"/>
          <w:sz w:val="24"/>
          <w:szCs w:val="24"/>
        </w:rPr>
        <w:t xml:space="preserve">тдел по связям с общественностью администрации городского округа город Арзамас, </w:t>
      </w:r>
      <w:r w:rsidR="00C10CF3" w:rsidRPr="006E4BC1">
        <w:rPr>
          <w:rFonts w:ascii="Times New Roman" w:hAnsi="Times New Roman"/>
          <w:sz w:val="24"/>
          <w:szCs w:val="24"/>
        </w:rPr>
        <w:t>о</w:t>
      </w:r>
      <w:r w:rsidR="00B6569F" w:rsidRPr="006E4BC1">
        <w:rPr>
          <w:rFonts w:ascii="Times New Roman" w:hAnsi="Times New Roman"/>
          <w:sz w:val="24"/>
          <w:szCs w:val="24"/>
        </w:rPr>
        <w:t xml:space="preserve">тдел учета и отчетности </w:t>
      </w:r>
      <w:r w:rsidR="00E72B24" w:rsidRPr="006E4BC1">
        <w:rPr>
          <w:rFonts w:ascii="Times New Roman" w:hAnsi="Times New Roman"/>
          <w:sz w:val="24"/>
          <w:szCs w:val="24"/>
        </w:rPr>
        <w:t>администрации городского округа город Арзамас</w:t>
      </w:r>
      <w:r w:rsidR="00B6569F" w:rsidRPr="006E4BC1">
        <w:rPr>
          <w:rFonts w:ascii="Times New Roman" w:hAnsi="Times New Roman"/>
          <w:sz w:val="24"/>
          <w:szCs w:val="24"/>
        </w:rPr>
        <w:t xml:space="preserve">, Сектор по обеспечению деятельности комиссии по делам несовершеннолетних и защите их прав </w:t>
      </w:r>
      <w:r w:rsidR="00E72B24" w:rsidRPr="006E4BC1">
        <w:rPr>
          <w:rFonts w:ascii="Times New Roman" w:hAnsi="Times New Roman"/>
          <w:sz w:val="24"/>
          <w:szCs w:val="24"/>
        </w:rPr>
        <w:t>администрации городского округа город Арзамас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19DAFF2" w14:textId="197BFE0A" w:rsidR="00280228" w:rsidRPr="006E4BC1" w:rsidRDefault="00280228" w:rsidP="00B65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>рограммы</w:t>
      </w:r>
      <w:r w:rsidR="00EE556A"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6569F" w:rsidRPr="006E4BC1">
        <w:rPr>
          <w:rFonts w:ascii="Times New Roman" w:hAnsi="Times New Roman"/>
          <w:sz w:val="24"/>
          <w:szCs w:val="24"/>
        </w:rPr>
        <w:t xml:space="preserve">ГБУЗ НО «ЦГБ г. Арзамаса», ГКУ НО «Центр занятости населения города Арзамаса», ГКУ НО «Управление социальной защиты г. Арзамаса», </w:t>
      </w:r>
      <w:proofErr w:type="spellStart"/>
      <w:r w:rsidR="00B6569F" w:rsidRPr="006E4BC1">
        <w:rPr>
          <w:rFonts w:ascii="Times New Roman" w:hAnsi="Times New Roman"/>
          <w:sz w:val="24"/>
          <w:szCs w:val="24"/>
        </w:rPr>
        <w:t>Арзамасский</w:t>
      </w:r>
      <w:proofErr w:type="spellEnd"/>
      <w:r w:rsidR="00B6569F" w:rsidRPr="006E4BC1">
        <w:rPr>
          <w:rFonts w:ascii="Times New Roman" w:hAnsi="Times New Roman"/>
          <w:sz w:val="24"/>
          <w:szCs w:val="24"/>
        </w:rPr>
        <w:t xml:space="preserve"> межмуниципальный филиал ФКУ «УИИ ГУФСИН РФ по Нижегородской области», Линейный отдел полиции на станции Арзамас, </w:t>
      </w:r>
      <w:r w:rsidR="00E72B24" w:rsidRPr="006E4BC1">
        <w:rPr>
          <w:rFonts w:ascii="Times New Roman" w:hAnsi="Times New Roman"/>
          <w:sz w:val="24"/>
          <w:szCs w:val="24"/>
        </w:rPr>
        <w:t>Отдел МВД России «</w:t>
      </w:r>
      <w:proofErr w:type="spellStart"/>
      <w:r w:rsidR="00E72B24" w:rsidRPr="006E4BC1">
        <w:rPr>
          <w:rFonts w:ascii="Times New Roman" w:hAnsi="Times New Roman"/>
          <w:sz w:val="24"/>
          <w:szCs w:val="24"/>
        </w:rPr>
        <w:t>Арзамасский</w:t>
      </w:r>
      <w:proofErr w:type="spellEnd"/>
      <w:r w:rsidR="00E72B24" w:rsidRPr="006E4BC1">
        <w:rPr>
          <w:rFonts w:ascii="Times New Roman" w:hAnsi="Times New Roman"/>
          <w:sz w:val="24"/>
          <w:szCs w:val="24"/>
        </w:rPr>
        <w:t>»</w:t>
      </w:r>
      <w:r w:rsidR="00B6569F" w:rsidRPr="006E4BC1">
        <w:rPr>
          <w:rFonts w:ascii="Times New Roman" w:hAnsi="Times New Roman"/>
          <w:sz w:val="24"/>
          <w:szCs w:val="24"/>
        </w:rPr>
        <w:t xml:space="preserve">, </w:t>
      </w:r>
      <w:r w:rsidR="009A0DD5" w:rsidRPr="006E4BC1">
        <w:rPr>
          <w:rFonts w:ascii="Times New Roman" w:eastAsia="Times New Roman" w:hAnsi="Times New Roman"/>
          <w:sz w:val="24"/>
          <w:szCs w:val="24"/>
          <w:lang w:eastAsia="ru-RU"/>
        </w:rPr>
        <w:t>Межрайонный отдел вневедомственной охраны по городу Арзамасу филиала ФГКУ УВО войск национальной гвардии России по Нижегородской области,</w:t>
      </w:r>
      <w:r w:rsidR="009A0DD5" w:rsidRPr="006E4BC1">
        <w:rPr>
          <w:rFonts w:ascii="Times New Roman" w:hAnsi="Times New Roman"/>
          <w:sz w:val="24"/>
          <w:szCs w:val="24"/>
        </w:rPr>
        <w:t xml:space="preserve"> </w:t>
      </w:r>
      <w:r w:rsidR="00E72B24" w:rsidRPr="006E4BC1">
        <w:rPr>
          <w:rFonts w:ascii="Times New Roman" w:hAnsi="Times New Roman"/>
          <w:sz w:val="24"/>
          <w:szCs w:val="24"/>
        </w:rPr>
        <w:t>народные дружины городского округа город Арзамас</w:t>
      </w:r>
      <w:r w:rsidR="00B6569F" w:rsidRPr="006E4BC1">
        <w:rPr>
          <w:rFonts w:ascii="Times New Roman" w:hAnsi="Times New Roman"/>
          <w:sz w:val="24"/>
          <w:szCs w:val="24"/>
        </w:rPr>
        <w:t>, общественные организации города Арзамаса</w:t>
      </w:r>
      <w:r w:rsidR="0093049A" w:rsidRPr="006E4BC1">
        <w:rPr>
          <w:rFonts w:ascii="Times New Roman" w:hAnsi="Times New Roman"/>
          <w:sz w:val="24"/>
          <w:szCs w:val="24"/>
        </w:rPr>
        <w:t>, муниципальные учреждения</w:t>
      </w:r>
      <w:r w:rsidR="00C10CF3" w:rsidRPr="006E4BC1">
        <w:rPr>
          <w:rFonts w:ascii="Times New Roman" w:hAnsi="Times New Roman"/>
          <w:sz w:val="24"/>
          <w:szCs w:val="24"/>
        </w:rPr>
        <w:t xml:space="preserve"> городского округа город Арзамас</w:t>
      </w:r>
      <w:r w:rsidRPr="006E4B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973AD28" w14:textId="2EED2E4B" w:rsidR="00626588" w:rsidRPr="006E4BC1" w:rsidRDefault="00626588" w:rsidP="00D13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>В рамках календарного год</w:t>
      </w:r>
      <w:r w:rsidR="00280228" w:rsidRPr="006E4BC1">
        <w:rPr>
          <w:rFonts w:ascii="Times New Roman" w:hAnsi="Times New Roman"/>
          <w:sz w:val="24"/>
          <w:szCs w:val="24"/>
        </w:rPr>
        <w:t xml:space="preserve">а </w:t>
      </w:r>
      <w:r w:rsidR="007801BA" w:rsidRPr="006E4BC1">
        <w:rPr>
          <w:rFonts w:ascii="Times New Roman" w:hAnsi="Times New Roman"/>
          <w:sz w:val="24"/>
          <w:szCs w:val="24"/>
        </w:rPr>
        <w:t>со</w:t>
      </w:r>
      <w:r w:rsidRPr="006E4BC1">
        <w:rPr>
          <w:rFonts w:ascii="Times New Roman" w:hAnsi="Times New Roman"/>
          <w:sz w:val="24"/>
          <w:szCs w:val="24"/>
        </w:rPr>
        <w:t xml:space="preserve">исполнителями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>рограммы</w:t>
      </w:r>
      <w:r w:rsidR="00280228" w:rsidRPr="006E4BC1">
        <w:rPr>
          <w:rFonts w:ascii="Times New Roman" w:hAnsi="Times New Roman"/>
          <w:sz w:val="24"/>
          <w:szCs w:val="24"/>
        </w:rPr>
        <w:t>,</w:t>
      </w:r>
      <w:r w:rsidRPr="006E4BC1">
        <w:rPr>
          <w:rFonts w:ascii="Times New Roman" w:hAnsi="Times New Roman"/>
          <w:sz w:val="24"/>
          <w:szCs w:val="24"/>
        </w:rPr>
        <w:t xml:space="preserve"> с учетом выделяемых финансовых средств</w:t>
      </w:r>
      <w:r w:rsidR="00280228" w:rsidRPr="006E4BC1">
        <w:rPr>
          <w:rFonts w:ascii="Times New Roman" w:hAnsi="Times New Roman"/>
          <w:sz w:val="24"/>
          <w:szCs w:val="24"/>
        </w:rPr>
        <w:t>,</w:t>
      </w:r>
      <w:r w:rsidRPr="006E4BC1">
        <w:rPr>
          <w:rFonts w:ascii="Times New Roman" w:hAnsi="Times New Roman"/>
          <w:sz w:val="24"/>
          <w:szCs w:val="24"/>
        </w:rPr>
        <w:t xml:space="preserve"> уточняются целевые показатели и затраты по программным мероприятиям. По итогам </w:t>
      </w:r>
      <w:r w:rsidR="0047086E" w:rsidRPr="006E4BC1">
        <w:rPr>
          <w:rFonts w:ascii="Times New Roman" w:hAnsi="Times New Roman"/>
          <w:sz w:val="24"/>
          <w:szCs w:val="24"/>
        </w:rPr>
        <w:t xml:space="preserve">отчетного </w:t>
      </w:r>
      <w:r w:rsidRPr="006E4BC1">
        <w:rPr>
          <w:rFonts w:ascii="Times New Roman" w:hAnsi="Times New Roman"/>
          <w:sz w:val="24"/>
          <w:szCs w:val="24"/>
        </w:rPr>
        <w:t xml:space="preserve">года проводится </w:t>
      </w:r>
      <w:r w:rsidR="0047086E" w:rsidRPr="006E4BC1">
        <w:rPr>
          <w:rFonts w:ascii="Times New Roman" w:hAnsi="Times New Roman"/>
          <w:sz w:val="24"/>
          <w:szCs w:val="24"/>
        </w:rPr>
        <w:t>оценка по</w:t>
      </w:r>
      <w:r w:rsidRPr="006E4BC1">
        <w:rPr>
          <w:rFonts w:ascii="Times New Roman" w:hAnsi="Times New Roman"/>
          <w:sz w:val="24"/>
          <w:szCs w:val="24"/>
        </w:rPr>
        <w:t xml:space="preserve"> эффективности </w:t>
      </w:r>
      <w:r w:rsidR="0047086E" w:rsidRPr="006E4BC1">
        <w:rPr>
          <w:rFonts w:ascii="Times New Roman" w:hAnsi="Times New Roman"/>
          <w:sz w:val="24"/>
          <w:szCs w:val="24"/>
        </w:rPr>
        <w:t xml:space="preserve">реализации </w:t>
      </w:r>
      <w:r w:rsidRPr="006E4BC1">
        <w:rPr>
          <w:rFonts w:ascii="Times New Roman" w:hAnsi="Times New Roman"/>
          <w:sz w:val="24"/>
          <w:szCs w:val="24"/>
        </w:rPr>
        <w:t xml:space="preserve">проведенных </w:t>
      </w:r>
      <w:r w:rsidR="0047086E" w:rsidRPr="006E4BC1">
        <w:rPr>
          <w:rFonts w:ascii="Times New Roman" w:hAnsi="Times New Roman"/>
          <w:sz w:val="24"/>
          <w:szCs w:val="24"/>
        </w:rPr>
        <w:t xml:space="preserve">программных </w:t>
      </w:r>
      <w:r w:rsidRPr="006E4BC1">
        <w:rPr>
          <w:rFonts w:ascii="Times New Roman" w:hAnsi="Times New Roman"/>
          <w:sz w:val="24"/>
          <w:szCs w:val="24"/>
        </w:rPr>
        <w:t>мероприятий, расходования финансовых ресурсов.</w:t>
      </w:r>
    </w:p>
    <w:p w14:paraId="5A694BC5" w14:textId="77777777" w:rsidR="00D13F3A" w:rsidRPr="00D13F3A" w:rsidRDefault="00D13F3A" w:rsidP="00D13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F3A">
        <w:rPr>
          <w:rFonts w:ascii="Times New Roman" w:hAnsi="Times New Roman"/>
          <w:sz w:val="24"/>
          <w:szCs w:val="24"/>
        </w:rPr>
        <w:lastRenderedPageBreak/>
        <w:t>В целях проведения оперативного мониторинга реализации муниципальной программы ежеквартально, в срок до 10 числа месяца, следующего за отчетным кварталом:</w:t>
      </w:r>
    </w:p>
    <w:p w14:paraId="148CB722" w14:textId="77777777" w:rsidR="00D13F3A" w:rsidRPr="00D13F3A" w:rsidRDefault="00D13F3A" w:rsidP="00D13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F3A">
        <w:rPr>
          <w:rFonts w:ascii="Times New Roman" w:hAnsi="Times New Roman"/>
          <w:sz w:val="24"/>
          <w:szCs w:val="24"/>
        </w:rPr>
        <w:t>- соисполнители и участники муниципальной программы представляют разработчику-координатору информацию о ходе реализации мероприятий муниципальной программы в рамках своей компетенции;</w:t>
      </w:r>
    </w:p>
    <w:p w14:paraId="755A62C6" w14:textId="77777777" w:rsidR="00D13F3A" w:rsidRPr="00D13F3A" w:rsidRDefault="00D13F3A" w:rsidP="00D13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F3A">
        <w:rPr>
          <w:rFonts w:ascii="Times New Roman" w:hAnsi="Times New Roman"/>
          <w:sz w:val="24"/>
          <w:szCs w:val="24"/>
        </w:rPr>
        <w:t>- департамент финансов городского округа город Арзамас Нижегородской области представляет разработчику-координатору информацию о финансировании муниципальной программы в разрезе подпрограмм за счет средств бюджетов всех уровней.</w:t>
      </w:r>
    </w:p>
    <w:p w14:paraId="7CA7A44C" w14:textId="77777777" w:rsidR="00D13F3A" w:rsidRDefault="00D13F3A" w:rsidP="00D13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F3A">
        <w:rPr>
          <w:rFonts w:ascii="Times New Roman" w:hAnsi="Times New Roman"/>
          <w:sz w:val="24"/>
          <w:szCs w:val="24"/>
        </w:rPr>
        <w:t xml:space="preserve">Разработчик-координатор с учетом информации о ходе реализации мероприятий муниципальной программы, о финансировании муниципальной программы проводит мониторинг реализации муниципальной программы, по результатам которого в срок до 20 числа, месяца, следующего за отчетным кварталом, готовит </w:t>
      </w:r>
      <w:hyperlink w:anchor="P306" w:history="1">
        <w:r w:rsidRPr="00D13F3A">
          <w:rPr>
            <w:rFonts w:ascii="Times New Roman" w:hAnsi="Times New Roman"/>
            <w:sz w:val="24"/>
            <w:szCs w:val="24"/>
          </w:rPr>
          <w:t>отчет</w:t>
        </w:r>
      </w:hyperlink>
      <w:r w:rsidRPr="00D13F3A">
        <w:rPr>
          <w:rFonts w:ascii="Times New Roman" w:hAnsi="Times New Roman"/>
          <w:sz w:val="24"/>
          <w:szCs w:val="24"/>
        </w:rPr>
        <w:t xml:space="preserve"> о ходе реализации муниципальной программы по форме согласно Приложению № 1 к настоящему Порядку, который предоставляется заместителю главы администрации городского округа город Арзамас Нижегородской области, курирующему соответствующий вопрос.</w:t>
      </w:r>
    </w:p>
    <w:p w14:paraId="3445C82C" w14:textId="46570393" w:rsidR="00626588" w:rsidRPr="006E4BC1" w:rsidRDefault="00626588" w:rsidP="00D13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GoBack"/>
      <w:bookmarkEnd w:id="6"/>
      <w:r w:rsidRPr="006E4BC1">
        <w:rPr>
          <w:rFonts w:ascii="Times New Roman" w:hAnsi="Times New Roman"/>
          <w:sz w:val="24"/>
          <w:szCs w:val="24"/>
        </w:rPr>
        <w:t xml:space="preserve">В целях проведения программного мониторинга выполнения </w:t>
      </w:r>
      <w:r w:rsidR="00A45705" w:rsidRPr="00D13F3A">
        <w:rPr>
          <w:rFonts w:ascii="Times New Roman" w:hAnsi="Times New Roman"/>
          <w:sz w:val="24"/>
          <w:szCs w:val="24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>рограммы ежегодно, в срок до 1 февраля года, следующего за отчетным:</w:t>
      </w:r>
    </w:p>
    <w:p w14:paraId="741D13AD" w14:textId="18426BFC" w:rsidR="00626588" w:rsidRPr="006E4BC1" w:rsidRDefault="00626588" w:rsidP="00D13F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- соисполнители </w:t>
      </w:r>
      <w:r w:rsidR="00A45705" w:rsidRPr="00D13F3A">
        <w:rPr>
          <w:rFonts w:ascii="Times New Roman" w:hAnsi="Times New Roman"/>
          <w:sz w:val="24"/>
          <w:szCs w:val="24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 xml:space="preserve">рограммы представляют в департамент </w:t>
      </w:r>
      <w:r w:rsidR="003806B6" w:rsidRPr="006E4BC1">
        <w:rPr>
          <w:rFonts w:ascii="Times New Roman" w:hAnsi="Times New Roman"/>
          <w:sz w:val="24"/>
          <w:szCs w:val="24"/>
        </w:rPr>
        <w:t>организационно-кадровой работы</w:t>
      </w:r>
      <w:r w:rsidRPr="006E4BC1">
        <w:rPr>
          <w:rFonts w:ascii="Times New Roman" w:hAnsi="Times New Roman"/>
          <w:sz w:val="24"/>
          <w:szCs w:val="24"/>
        </w:rPr>
        <w:t xml:space="preserve"> информацию о выполнении мероприятий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>рограммы (подпрограммы) за отчетный год;</w:t>
      </w:r>
    </w:p>
    <w:p w14:paraId="1A88CFEE" w14:textId="6BF14A32" w:rsidR="00626588" w:rsidRPr="006E4BC1" w:rsidRDefault="00626588" w:rsidP="00A457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BC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E4BC1">
        <w:rPr>
          <w:rFonts w:ascii="Times New Roman" w:hAnsi="Times New Roman" w:cs="Times New Roman"/>
          <w:sz w:val="24"/>
          <w:szCs w:val="24"/>
        </w:rPr>
        <w:t xml:space="preserve">департамент финансов </w:t>
      </w:r>
      <w:r w:rsidR="009003EE" w:rsidRPr="006E4BC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E4BC1">
        <w:rPr>
          <w:rFonts w:ascii="Times New Roman" w:hAnsi="Times New Roman" w:cs="Times New Roman"/>
          <w:sz w:val="24"/>
          <w:szCs w:val="24"/>
        </w:rPr>
        <w:t xml:space="preserve">город Арзамас представляет департаменту </w:t>
      </w:r>
      <w:r w:rsidR="003806B6" w:rsidRPr="006E4BC1">
        <w:rPr>
          <w:rFonts w:ascii="Times New Roman" w:hAnsi="Times New Roman" w:cs="Times New Roman"/>
          <w:sz w:val="24"/>
          <w:szCs w:val="24"/>
        </w:rPr>
        <w:t>организационно-кадровой работы</w:t>
      </w:r>
      <w:r w:rsidRPr="006E4BC1">
        <w:rPr>
          <w:rFonts w:ascii="Times New Roman" w:hAnsi="Times New Roman" w:cs="Times New Roman"/>
          <w:sz w:val="24"/>
          <w:szCs w:val="24"/>
        </w:rPr>
        <w:t xml:space="preserve"> информацию о финансировании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 w:cs="Times New Roman"/>
          <w:sz w:val="24"/>
          <w:szCs w:val="24"/>
        </w:rPr>
        <w:t>рограммы в разрезе подпрограмм за счет средств бюджетов всех уровней за отчетный год</w:t>
      </w:r>
      <w:r w:rsidRPr="006E4BC1">
        <w:rPr>
          <w:rFonts w:ascii="Times New Roman" w:hAnsi="Times New Roman" w:cs="Times New Roman"/>
          <w:b/>
          <w:sz w:val="24"/>
          <w:szCs w:val="24"/>
        </w:rPr>
        <w:t>.</w:t>
      </w:r>
    </w:p>
    <w:p w14:paraId="0D9DAF83" w14:textId="3B5071AF" w:rsidR="00626588" w:rsidRPr="006E4BC1" w:rsidRDefault="00626588" w:rsidP="00A45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Департамент </w:t>
      </w:r>
      <w:r w:rsidR="003806B6" w:rsidRPr="006E4BC1">
        <w:rPr>
          <w:rFonts w:ascii="Times New Roman" w:hAnsi="Times New Roman"/>
          <w:sz w:val="24"/>
          <w:szCs w:val="24"/>
        </w:rPr>
        <w:t>организационно-кадровой работы</w:t>
      </w:r>
      <w:r w:rsidRPr="006E4BC1">
        <w:rPr>
          <w:rFonts w:ascii="Times New Roman" w:hAnsi="Times New Roman"/>
          <w:sz w:val="24"/>
          <w:szCs w:val="24"/>
        </w:rPr>
        <w:t xml:space="preserve"> </w:t>
      </w:r>
      <w:r w:rsidR="00C10CF3" w:rsidRPr="006E4BC1">
        <w:rPr>
          <w:rFonts w:ascii="Times New Roman" w:hAnsi="Times New Roman"/>
          <w:sz w:val="24"/>
          <w:szCs w:val="24"/>
        </w:rPr>
        <w:t xml:space="preserve">администрации городского округа город Арзамас </w:t>
      </w:r>
      <w:r w:rsidRPr="006E4BC1">
        <w:rPr>
          <w:rFonts w:ascii="Times New Roman" w:hAnsi="Times New Roman"/>
          <w:sz w:val="24"/>
          <w:szCs w:val="24"/>
        </w:rPr>
        <w:t xml:space="preserve">на основании информации о ходе реализации мероприятий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="00295ED7" w:rsidRPr="006E4BC1">
        <w:rPr>
          <w:rFonts w:ascii="Times New Roman" w:hAnsi="Times New Roman"/>
          <w:sz w:val="24"/>
          <w:szCs w:val="24"/>
        </w:rPr>
        <w:t>рограммы,</w:t>
      </w:r>
      <w:r w:rsidRPr="006E4BC1">
        <w:rPr>
          <w:rFonts w:ascii="Times New Roman" w:hAnsi="Times New Roman"/>
          <w:sz w:val="24"/>
          <w:szCs w:val="24"/>
        </w:rPr>
        <w:t xml:space="preserve"> о финансировании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A45705" w:rsidRPr="006E4BC1">
        <w:rPr>
          <w:rFonts w:ascii="Times New Roman" w:hAnsi="Times New Roman"/>
          <w:sz w:val="24"/>
          <w:szCs w:val="24"/>
        </w:rPr>
        <w:t>п</w:t>
      </w:r>
      <w:r w:rsidRPr="006E4BC1">
        <w:rPr>
          <w:rFonts w:ascii="Times New Roman" w:hAnsi="Times New Roman"/>
          <w:sz w:val="24"/>
          <w:szCs w:val="24"/>
        </w:rPr>
        <w:t xml:space="preserve">рограммы за отчетный год проводит мониторинг реализации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 xml:space="preserve">рограммы по результатам которого готовит годовой отчет по исполнению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 xml:space="preserve">рограммы в срок до 1 марта года, следующего за отчетным, направляет его в департамент экономического развития. </w:t>
      </w:r>
    </w:p>
    <w:p w14:paraId="7562E417" w14:textId="162A5449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Департамент </w:t>
      </w:r>
      <w:r w:rsidR="003806B6" w:rsidRPr="006E4BC1">
        <w:rPr>
          <w:rFonts w:ascii="Times New Roman" w:hAnsi="Times New Roman"/>
          <w:sz w:val="24"/>
          <w:szCs w:val="24"/>
        </w:rPr>
        <w:t>организационно-кадровой работы</w:t>
      </w:r>
      <w:r w:rsidR="00C10CF3" w:rsidRPr="006E4BC1">
        <w:rPr>
          <w:rFonts w:ascii="Times New Roman" w:hAnsi="Times New Roman"/>
          <w:sz w:val="24"/>
          <w:szCs w:val="24"/>
        </w:rPr>
        <w:t xml:space="preserve"> администрации городского округа город Арзамас</w:t>
      </w:r>
      <w:r w:rsidRPr="006E4BC1">
        <w:rPr>
          <w:rFonts w:ascii="Times New Roman" w:hAnsi="Times New Roman"/>
          <w:sz w:val="24"/>
          <w:szCs w:val="24"/>
        </w:rPr>
        <w:t>:</w:t>
      </w:r>
    </w:p>
    <w:p w14:paraId="6DD54CB3" w14:textId="77777777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>- обеспечивает координацию деятельности основных исполнителей;</w:t>
      </w:r>
    </w:p>
    <w:p w14:paraId="2AEC6318" w14:textId="77777777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>- обобщает сведения о ходе реализации всех программных мероприятий;</w:t>
      </w:r>
    </w:p>
    <w:p w14:paraId="49A25122" w14:textId="3DF8E09D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- проводит мониторинг реализации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>рограммы;</w:t>
      </w:r>
    </w:p>
    <w:p w14:paraId="730F4EC7" w14:textId="7481ED00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- осуществляет текущее управление реализацией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>рограммы;</w:t>
      </w:r>
    </w:p>
    <w:p w14:paraId="2D4E28CC" w14:textId="4A41A6E8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- осуществляет координацию и контроль проводимых работ по реализации мероприятий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>рограммы;</w:t>
      </w:r>
    </w:p>
    <w:p w14:paraId="2A7FE15E" w14:textId="5B4F542F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- </w:t>
      </w:r>
      <w:r w:rsidR="0047086E" w:rsidRPr="006E4BC1">
        <w:rPr>
          <w:rFonts w:ascii="Times New Roman" w:hAnsi="Times New Roman"/>
          <w:sz w:val="24"/>
          <w:szCs w:val="24"/>
        </w:rPr>
        <w:t>готовит</w:t>
      </w:r>
      <w:r w:rsidRPr="006E4BC1">
        <w:rPr>
          <w:rFonts w:ascii="Times New Roman" w:hAnsi="Times New Roman"/>
          <w:sz w:val="24"/>
          <w:szCs w:val="24"/>
        </w:rPr>
        <w:t xml:space="preserve"> предложения по уточнению объемов финансирования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/>
          <w:sz w:val="24"/>
          <w:szCs w:val="24"/>
        </w:rPr>
        <w:t>рограммы из различных источников при формировании соответствующих бюджетов на очередной финансовый год</w:t>
      </w:r>
      <w:r w:rsidR="0047086E" w:rsidRPr="006E4BC1">
        <w:rPr>
          <w:rFonts w:ascii="Times New Roman" w:hAnsi="Times New Roman"/>
          <w:sz w:val="24"/>
          <w:szCs w:val="24"/>
        </w:rPr>
        <w:t xml:space="preserve"> и представляет на утверждение в установленном порядке</w:t>
      </w:r>
      <w:r w:rsidRPr="006E4BC1">
        <w:rPr>
          <w:rFonts w:ascii="Times New Roman" w:hAnsi="Times New Roman"/>
          <w:sz w:val="24"/>
          <w:szCs w:val="24"/>
        </w:rPr>
        <w:t>;</w:t>
      </w:r>
    </w:p>
    <w:p w14:paraId="06F5A307" w14:textId="09BDCB2A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BC1">
        <w:rPr>
          <w:rFonts w:ascii="Times New Roman" w:hAnsi="Times New Roman"/>
          <w:sz w:val="24"/>
          <w:szCs w:val="24"/>
        </w:rPr>
        <w:t xml:space="preserve">- представляет в департамент экономического развития </w:t>
      </w:r>
      <w:r w:rsidR="00E72B24" w:rsidRPr="006E4BC1">
        <w:rPr>
          <w:rFonts w:ascii="Times New Roman" w:hAnsi="Times New Roman"/>
          <w:sz w:val="24"/>
          <w:szCs w:val="24"/>
        </w:rPr>
        <w:t>администрации городского округа город Арзамас</w:t>
      </w:r>
      <w:r w:rsidRPr="006E4BC1">
        <w:rPr>
          <w:rFonts w:ascii="Times New Roman" w:hAnsi="Times New Roman"/>
          <w:sz w:val="24"/>
          <w:szCs w:val="24"/>
        </w:rPr>
        <w:t xml:space="preserve"> требуемую отчетность.</w:t>
      </w:r>
    </w:p>
    <w:p w14:paraId="187BE8C9" w14:textId="49DC1169" w:rsidR="001E120F" w:rsidRPr="006E4BC1" w:rsidRDefault="00626588" w:rsidP="00B656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BC1">
        <w:rPr>
          <w:rFonts w:ascii="Times New Roman" w:hAnsi="Times New Roman" w:cs="Times New Roman"/>
          <w:sz w:val="24"/>
          <w:szCs w:val="24"/>
        </w:rPr>
        <w:t xml:space="preserve">Освещение реализации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 w:cs="Times New Roman"/>
          <w:sz w:val="24"/>
          <w:szCs w:val="24"/>
        </w:rPr>
        <w:t>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649E250F" w14:textId="70F03687" w:rsidR="001E120F" w:rsidRPr="006E4BC1" w:rsidRDefault="001E120F" w:rsidP="00B656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BC1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A45705" w:rsidRPr="006E4BC1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6E4BC1">
        <w:rPr>
          <w:rFonts w:ascii="Times New Roman" w:hAnsi="Times New Roman" w:cs="Times New Roman"/>
          <w:sz w:val="24"/>
          <w:szCs w:val="24"/>
        </w:rPr>
        <w:t xml:space="preserve">рограммы осуществляет заместитель главы </w:t>
      </w:r>
      <w:r w:rsidR="009003EE" w:rsidRPr="006E4BC1">
        <w:rPr>
          <w:rFonts w:ascii="Times New Roman" w:hAnsi="Times New Roman" w:cs="Times New Roman"/>
          <w:sz w:val="24"/>
          <w:szCs w:val="24"/>
        </w:rPr>
        <w:t>а</w:t>
      </w:r>
      <w:r w:rsidR="00E72B24" w:rsidRPr="006E4BC1">
        <w:rPr>
          <w:rFonts w:ascii="Times New Roman" w:hAnsi="Times New Roman" w:cs="Times New Roman"/>
          <w:sz w:val="24"/>
          <w:szCs w:val="24"/>
        </w:rPr>
        <w:t>дминистраци</w:t>
      </w:r>
      <w:r w:rsidR="009003EE" w:rsidRPr="006E4BC1">
        <w:rPr>
          <w:rFonts w:ascii="Times New Roman" w:hAnsi="Times New Roman" w:cs="Times New Roman"/>
          <w:sz w:val="24"/>
          <w:szCs w:val="24"/>
        </w:rPr>
        <w:t>и</w:t>
      </w:r>
      <w:r w:rsidR="00E72B24" w:rsidRPr="006E4BC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10CF3" w:rsidRPr="006E4BC1">
        <w:rPr>
          <w:rFonts w:ascii="Times New Roman" w:hAnsi="Times New Roman" w:cs="Times New Roman"/>
          <w:sz w:val="24"/>
          <w:szCs w:val="24"/>
        </w:rPr>
        <w:t xml:space="preserve"> город Арзамас по соответствующему направлению деятельности</w:t>
      </w:r>
      <w:r w:rsidRPr="006E4BC1">
        <w:rPr>
          <w:rFonts w:ascii="Times New Roman" w:hAnsi="Times New Roman" w:cs="Times New Roman"/>
          <w:sz w:val="24"/>
          <w:szCs w:val="24"/>
        </w:rPr>
        <w:t>.</w:t>
      </w:r>
    </w:p>
    <w:p w14:paraId="4A68DA38" w14:textId="77777777" w:rsidR="00C10CF3" w:rsidRPr="006E4BC1" w:rsidRDefault="00C10CF3" w:rsidP="00B656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875E1" w14:textId="77777777" w:rsidR="00C10CF3" w:rsidRPr="006E4BC1" w:rsidRDefault="00C10CF3" w:rsidP="00B656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009993" w14:textId="77777777" w:rsidR="00626588" w:rsidRPr="006E4BC1" w:rsidRDefault="00626588" w:rsidP="00B65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10702D" w14:textId="77777777" w:rsidR="00626588" w:rsidRPr="006E4BC1" w:rsidRDefault="00626588" w:rsidP="003419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BC1">
        <w:rPr>
          <w:rFonts w:ascii="Times New Roman" w:hAnsi="Times New Roman" w:cs="Times New Roman"/>
          <w:b/>
          <w:sz w:val="24"/>
          <w:szCs w:val="24"/>
        </w:rPr>
        <w:t>2.5. Система программных мероприятий и перечень программных мероприятий</w:t>
      </w:r>
    </w:p>
    <w:p w14:paraId="6DAC24AB" w14:textId="77777777" w:rsidR="00626588" w:rsidRPr="006E4BC1" w:rsidRDefault="00626588" w:rsidP="003419D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0007A86A" w14:textId="77777777" w:rsidR="00626588" w:rsidRPr="006E4BC1" w:rsidRDefault="00626588" w:rsidP="003419D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E4BC1">
        <w:rPr>
          <w:rFonts w:ascii="Times New Roman" w:hAnsi="Times New Roman" w:cs="Times New Roman"/>
          <w:sz w:val="24"/>
          <w:szCs w:val="24"/>
        </w:rPr>
        <w:t xml:space="preserve">Таблица 1. Система программных мероприятий </w:t>
      </w:r>
    </w:p>
    <w:p w14:paraId="40D49A63" w14:textId="77777777" w:rsidR="00626588" w:rsidRPr="006E4BC1" w:rsidRDefault="00626588" w:rsidP="003419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31"/>
        <w:gridCol w:w="1031"/>
        <w:gridCol w:w="965"/>
        <w:gridCol w:w="1133"/>
        <w:gridCol w:w="1414"/>
        <w:gridCol w:w="1142"/>
        <w:gridCol w:w="1142"/>
        <w:gridCol w:w="1142"/>
        <w:gridCol w:w="1143"/>
      </w:tblGrid>
      <w:tr w:rsidR="006E4BC1" w:rsidRPr="006E4BC1" w14:paraId="47544B99" w14:textId="77777777" w:rsidTr="002A445B">
        <w:trPr>
          <w:trHeight w:val="255"/>
          <w:tblHeader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6D088" w14:textId="77777777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7D69E" w14:textId="3751884D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15041" w14:textId="77777777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Сроки выполнения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093D3" w14:textId="77777777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Исполнители мероприятий</w:t>
            </w:r>
          </w:p>
        </w:tc>
        <w:tc>
          <w:tcPr>
            <w:tcW w:w="5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3C0B3" w14:textId="3179454F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Потребность в финансовых ресурсах</w:t>
            </w:r>
          </w:p>
        </w:tc>
      </w:tr>
      <w:tr w:rsidR="006E4BC1" w:rsidRPr="006E4BC1" w14:paraId="3ADEC559" w14:textId="77777777" w:rsidTr="002A445B">
        <w:trPr>
          <w:trHeight w:val="255"/>
          <w:tblHeader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7324D" w14:textId="77777777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045B9" w14:textId="2ADAD417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FB1E9" w14:textId="77777777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8FA1B" w14:textId="77777777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FBC12" w14:textId="77777777" w:rsidR="0039582C" w:rsidRPr="006E4BC1" w:rsidRDefault="0039582C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 xml:space="preserve">по годам реализации Программы, </w:t>
            </w:r>
            <w:proofErr w:type="spellStart"/>
            <w:r w:rsidRPr="006E4BC1">
              <w:rPr>
                <w:rFonts w:ascii="Times New Roman" w:eastAsia="Times New Roman" w:hAnsi="Times New Roman"/>
                <w:lang w:eastAsia="ru-RU"/>
              </w:rPr>
              <w:t>тыс.руб</w:t>
            </w:r>
            <w:proofErr w:type="spellEnd"/>
            <w:r w:rsidRPr="006E4B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E4BC1" w:rsidRPr="006E4BC1" w14:paraId="4CA396EC" w14:textId="77777777" w:rsidTr="002A445B">
        <w:trPr>
          <w:trHeight w:val="255"/>
          <w:tblHeader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663C2" w14:textId="77777777" w:rsidR="002A445B" w:rsidRPr="006E4BC1" w:rsidRDefault="002A445B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DFDCF" w14:textId="37217370" w:rsidR="002A445B" w:rsidRPr="006E4BC1" w:rsidRDefault="002A445B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EA9FE" w14:textId="77777777" w:rsidR="002A445B" w:rsidRPr="006E4BC1" w:rsidRDefault="002A445B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C4D2B" w14:textId="77777777" w:rsidR="002A445B" w:rsidRPr="006E4BC1" w:rsidRDefault="002A445B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92E34" w14:textId="2F5E7AB5" w:rsidR="002A445B" w:rsidRPr="006E4BC1" w:rsidRDefault="002A445B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6D072" w14:textId="4C6D7599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A8613" w14:textId="4F0B287D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5F08" w14:textId="1CA6F3F2" w:rsidR="002A445B" w:rsidRPr="006E4BC1" w:rsidRDefault="002A445B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5A9E6" w14:textId="77777777" w:rsidR="002A445B" w:rsidRPr="006E4BC1" w:rsidRDefault="002A445B" w:rsidP="00380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6E4BC1" w:rsidRPr="00922C30" w14:paraId="0BBB0A7A" w14:textId="77777777" w:rsidTr="002A445B">
        <w:trPr>
          <w:trHeight w:val="330"/>
        </w:trPr>
        <w:tc>
          <w:tcPr>
            <w:tcW w:w="4360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AE1C8AE" w14:textId="1B097F5D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 w:rsidRPr="006E4BC1">
              <w:rPr>
                <w:rFonts w:ascii="Times New Roman" w:hAnsi="Times New Roman"/>
              </w:rPr>
              <w:t>Реализация мер по организации системы профилактики правонарушений и преступлений.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DC991A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E21F88" w14:textId="6DF21D97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ABAAE3" w14:textId="75FDF80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0976C" w14:textId="55ECE21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DDD2E" w14:textId="7C12A62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6E4BC1" w:rsidRPr="00922C30" w14:paraId="4D37E310" w14:textId="77777777" w:rsidTr="002A445B">
        <w:trPr>
          <w:trHeight w:val="51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218D98DA" w14:textId="279FA3A0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502DB551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FA39B0A" w14:textId="445E4C6F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224DAD9" w14:textId="56176C44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27FA6F9" w14:textId="53EB61E0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06357E38" w14:textId="6A67FED2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2A445B" w:rsidRPr="00922C30" w14:paraId="4735408E" w14:textId="77777777" w:rsidTr="002A445B">
        <w:trPr>
          <w:trHeight w:val="51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740EC9E8" w14:textId="01DAAB31" w:rsidR="002A445B" w:rsidRPr="006E4BC1" w:rsidRDefault="002A445B" w:rsidP="00F460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664B51A" w14:textId="77777777" w:rsidR="002A445B" w:rsidRPr="006E4BC1" w:rsidRDefault="002A445B" w:rsidP="00F460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9DB96A9" w14:textId="6C7C0B24" w:rsidR="002A445B" w:rsidRPr="006E4BC1" w:rsidRDefault="002A445B" w:rsidP="00F46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FBDEAF6" w14:textId="6DC44C9A" w:rsidR="002A445B" w:rsidRPr="006E4BC1" w:rsidRDefault="002A445B" w:rsidP="00F46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82F9DD3" w14:textId="1EBB98C6" w:rsidR="002A445B" w:rsidRPr="006E4BC1" w:rsidRDefault="002A445B" w:rsidP="00F46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25C6659F" w14:textId="1DE09BE7" w:rsidR="002A445B" w:rsidRPr="006E4BC1" w:rsidRDefault="002A445B" w:rsidP="00F46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A445B" w:rsidRPr="00922C30" w14:paraId="3ECD3214" w14:textId="77777777" w:rsidTr="002A445B">
        <w:trPr>
          <w:trHeight w:val="51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60FA5F7A" w14:textId="67607B67" w:rsidR="002A445B" w:rsidRPr="006E4BC1" w:rsidRDefault="002A445B" w:rsidP="002A4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002DA7A3" w14:textId="77777777" w:rsidR="002A445B" w:rsidRPr="006E4BC1" w:rsidRDefault="002A445B" w:rsidP="002A4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18F4E85" w14:textId="6CF4FC6A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58D3448" w14:textId="0D846F50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1C402E2" w14:textId="2CAF0CD5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17AF6548" w14:textId="528C06C4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A445B" w:rsidRPr="00922C30" w14:paraId="33E02F38" w14:textId="77777777" w:rsidTr="002A445B">
        <w:trPr>
          <w:trHeight w:val="67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61070893" w14:textId="535AFB49" w:rsidR="002A445B" w:rsidRPr="006E4BC1" w:rsidRDefault="002A445B" w:rsidP="002A4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5E0CB0A" w14:textId="77777777" w:rsidR="002A445B" w:rsidRPr="006E4BC1" w:rsidRDefault="002A445B" w:rsidP="002A4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3A79D1D" w14:textId="60EC80AA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DFEF3EC" w14:textId="6C10F670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0435AEC" w14:textId="61CB0A1E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3303CD1A" w14:textId="454FFC3C" w:rsidR="002A445B" w:rsidRPr="006E4BC1" w:rsidRDefault="002A445B" w:rsidP="002A4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4BC1" w:rsidRPr="00922C30" w14:paraId="66F56A96" w14:textId="77777777" w:rsidTr="002A445B">
        <w:trPr>
          <w:trHeight w:val="255"/>
        </w:trPr>
        <w:tc>
          <w:tcPr>
            <w:tcW w:w="4360" w:type="dxa"/>
            <w:gridSpan w:val="4"/>
            <w:vMerge w:val="restart"/>
            <w:shd w:val="clear" w:color="auto" w:fill="FFFFFF" w:themeFill="background1"/>
          </w:tcPr>
          <w:p w14:paraId="3A80583A" w14:textId="7EC8F37D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 xml:space="preserve">Задача 1 муниципальной программы: </w:t>
            </w:r>
            <w:r w:rsidRPr="006E4BC1">
              <w:rPr>
                <w:rFonts w:ascii="Times New Roman" w:hAnsi="Times New Roman"/>
              </w:rPr>
              <w:t xml:space="preserve">Противодействие незаконному обороту наркотических средств, психотропных веществ и их </w:t>
            </w:r>
            <w:proofErr w:type="spellStart"/>
            <w:r w:rsidRPr="006E4BC1">
              <w:rPr>
                <w:rFonts w:ascii="Times New Roman" w:hAnsi="Times New Roman"/>
              </w:rPr>
              <w:t>прекурсоров</w:t>
            </w:r>
            <w:proofErr w:type="spellEnd"/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8C57D96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449F276" w14:textId="2E69C835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A5E3E0E" w14:textId="497ED101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3E78823" w14:textId="1EC12BA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45E7683" w14:textId="1318EAF2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</w:tr>
      <w:tr w:rsidR="006E4BC1" w:rsidRPr="00922C30" w14:paraId="1305B891" w14:textId="77777777" w:rsidTr="002A445B">
        <w:trPr>
          <w:trHeight w:val="58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7006E504" w14:textId="55495ED2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538CB334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0C0A7C3" w14:textId="3BC9ED04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EA5CA15" w14:textId="44FE7D06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9F0D390" w14:textId="4ACDB4AD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6F0E81E" w14:textId="21D0538A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</w:tr>
      <w:tr w:rsidR="00DC7563" w:rsidRPr="00922C30" w14:paraId="0AD39CAE" w14:textId="77777777" w:rsidTr="002A445B">
        <w:trPr>
          <w:trHeight w:val="55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5D865B48" w14:textId="5204D3E6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0668B360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45CFE77" w14:textId="4D11DE4C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751F40A" w14:textId="4189EC4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E9B1164" w14:textId="633AB53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DF71453" w14:textId="5E45D843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3CF26CFD" w14:textId="77777777" w:rsidTr="002A445B">
        <w:trPr>
          <w:trHeight w:val="57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732E81AB" w14:textId="6707E826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5A3181B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5B247A3" w14:textId="38867CC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B239906" w14:textId="1A6D8A21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3730910" w14:textId="7758D16D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5F2F8446" w14:textId="256740B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72FF011D" w14:textId="77777777" w:rsidTr="002A445B">
        <w:trPr>
          <w:trHeight w:val="52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3B4BED8B" w14:textId="0A3CB65A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AE4B9D9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A840B45" w14:textId="052A07D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707CB02" w14:textId="387BA3C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6B13CDE" w14:textId="7A4655D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1878F295" w14:textId="775714E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4BC1" w:rsidRPr="00922C30" w14:paraId="16C158B2" w14:textId="77777777" w:rsidTr="002A445B">
        <w:trPr>
          <w:trHeight w:val="255"/>
        </w:trPr>
        <w:tc>
          <w:tcPr>
            <w:tcW w:w="1231" w:type="dxa"/>
            <w:vMerge w:val="restart"/>
            <w:shd w:val="clear" w:color="auto" w:fill="FFFFFF" w:themeFill="background1"/>
          </w:tcPr>
          <w:p w14:paraId="6141855B" w14:textId="4E319A8D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Реализация мероприятий осуществляется в рамках Подпрограммы 1 «</w:t>
            </w:r>
            <w:r w:rsidRPr="006E4BC1">
              <w:rPr>
                <w:rFonts w:ascii="Times New Roman" w:hAnsi="Times New Roman"/>
              </w:rPr>
              <w:t xml:space="preserve">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6E4BC1">
              <w:rPr>
                <w:rFonts w:ascii="Times New Roman" w:hAnsi="Times New Roman"/>
              </w:rPr>
              <w:t>прекурсорами</w:t>
            </w:r>
            <w:proofErr w:type="spellEnd"/>
            <w:r w:rsidRPr="006E4BC1">
              <w:rPr>
                <w:rFonts w:ascii="Times New Roman" w:hAnsi="Times New Roman"/>
              </w:rPr>
              <w:t xml:space="preserve"> и незаконному обороту данных веществ на </w:t>
            </w:r>
            <w:r w:rsidRPr="006E4BC1">
              <w:rPr>
                <w:rFonts w:ascii="Times New Roman" w:hAnsi="Times New Roman"/>
              </w:rPr>
              <w:lastRenderedPageBreak/>
              <w:t>территории городского округа город Арзамас</w:t>
            </w:r>
            <w:r w:rsidRPr="006E4BC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31" w:type="dxa"/>
            <w:vMerge w:val="restart"/>
            <w:shd w:val="clear" w:color="auto" w:fill="FFFFFF" w:themeFill="background1"/>
          </w:tcPr>
          <w:p w14:paraId="27D06D4B" w14:textId="26415D0B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965" w:type="dxa"/>
            <w:vMerge w:val="restart"/>
            <w:shd w:val="clear" w:color="auto" w:fill="FFFFFF" w:themeFill="background1"/>
          </w:tcPr>
          <w:p w14:paraId="01FD98CA" w14:textId="529F6DC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2026 – 2028 годы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2C418CA" w14:textId="7C112DB1" w:rsidR="006E4BC1" w:rsidRPr="006E4BC1" w:rsidRDefault="006E4BC1" w:rsidP="006E4BC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t>Департамент культуры администрации городского округа город Арзамас,</w:t>
            </w:r>
          </w:p>
          <w:p w14:paraId="67F7FB8F" w14:textId="7EA285CD" w:rsidR="006E4BC1" w:rsidRPr="006E4BC1" w:rsidRDefault="006E4BC1" w:rsidP="006E4BC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t>Департамент образования администрации городского округа город Арзамас,</w:t>
            </w:r>
          </w:p>
          <w:p w14:paraId="2F7A98A8" w14:textId="167C1B62" w:rsidR="006E4BC1" w:rsidRPr="006E4BC1" w:rsidRDefault="006E4BC1" w:rsidP="006E4BC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t xml:space="preserve">Департамент по физической культуре и </w:t>
            </w:r>
            <w:proofErr w:type="gramStart"/>
            <w:r w:rsidRPr="006E4BC1">
              <w:rPr>
                <w:rFonts w:ascii="Times New Roman" w:hAnsi="Times New Roman"/>
              </w:rPr>
              <w:t>спорту  администрации</w:t>
            </w:r>
            <w:proofErr w:type="gramEnd"/>
            <w:r w:rsidRPr="006E4BC1">
              <w:rPr>
                <w:rFonts w:ascii="Times New Roman" w:hAnsi="Times New Roman"/>
              </w:rPr>
              <w:t xml:space="preserve"> городского округа город Арзамас,</w:t>
            </w:r>
          </w:p>
          <w:p w14:paraId="0D3F3A9A" w14:textId="01BB0D9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lastRenderedPageBreak/>
              <w:t>Управление по молодежной политике администрации городского округа город Арзамас,</w:t>
            </w:r>
          </w:p>
          <w:p w14:paraId="4DB7EA0E" w14:textId="69B0D0E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t>Отдел учета и отчетности администрации городского округа город Арзамас,</w:t>
            </w:r>
          </w:p>
          <w:p w14:paraId="239AF933" w14:textId="4185D4D3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t>Сектор по обеспечению деятельности комиссии по делам несовершеннолетних и защите их прав администрации городского округа город Арзамас,</w:t>
            </w:r>
          </w:p>
          <w:p w14:paraId="3BDA9E36" w14:textId="0AB938A4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Муниципальные учреждения.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4CF44E04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0F5C7BA" w14:textId="79DC82C5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D021BD1" w14:textId="40BEC297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FFBEA1D" w14:textId="24693F5D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E510F36" w14:textId="3618279D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</w:tr>
      <w:tr w:rsidR="006E4BC1" w:rsidRPr="00922C30" w14:paraId="562F5309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5AD86B35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0A4181F6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0E238287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1274627C" w14:textId="7AA4403E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15F2DCE8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7640F6B" w14:textId="410888D8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C0E1A06" w14:textId="062CFA26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4B07913" w14:textId="40A38B73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1121BBD3" w14:textId="1C8B21DA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</w:tr>
      <w:tr w:rsidR="00DC7563" w:rsidRPr="00922C30" w14:paraId="4D87EFB0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76E7B52F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6BCA6A84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4F654210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709161C0" w14:textId="7E3FAC85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145FE8A8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5DF9976" w14:textId="0E61837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F6CFA6F" w14:textId="4DFD2F9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E0F049A" w14:textId="05179903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513085C0" w14:textId="7555C3C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73DCA0DA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5E7F005B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60F1A40C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312F4A3C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73032414" w14:textId="2C05433F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5A8BF7B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25A8557" w14:textId="7645AD1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3205B4E" w14:textId="6A0F5EB1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5BA3F16" w14:textId="6AB0A3CF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512F8B8" w14:textId="1589318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23F2F8F6" w14:textId="77777777" w:rsidTr="002A445B">
        <w:trPr>
          <w:trHeight w:val="382"/>
        </w:trPr>
        <w:tc>
          <w:tcPr>
            <w:tcW w:w="1231" w:type="dxa"/>
            <w:vMerge/>
            <w:shd w:val="clear" w:color="auto" w:fill="FFFFFF" w:themeFill="background1"/>
          </w:tcPr>
          <w:p w14:paraId="5740B17A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75CCACF0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48136B39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7213CEB1" w14:textId="6AAC79E1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CED541C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2293BEF" w14:textId="4B3E3FD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FF968D5" w14:textId="2E240A9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2ECF64C" w14:textId="37B7743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67B19D78" w14:textId="13F2134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4BC1" w:rsidRPr="00922C30" w14:paraId="1DCF88E0" w14:textId="77777777" w:rsidTr="002A445B">
        <w:trPr>
          <w:trHeight w:val="435"/>
        </w:trPr>
        <w:tc>
          <w:tcPr>
            <w:tcW w:w="4360" w:type="dxa"/>
            <w:gridSpan w:val="4"/>
            <w:vMerge w:val="restart"/>
            <w:shd w:val="clear" w:color="auto" w:fill="FFFFFF" w:themeFill="background1"/>
          </w:tcPr>
          <w:p w14:paraId="3B45AC37" w14:textId="5667DE3D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Задача 2 муниципальной программы: Реализация комплекса мер по профилактике преступлений и правонарушений.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AEC9251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62E7B8C" w14:textId="3B57A031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43F0993" w14:textId="171E6FBD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0466CC6" w14:textId="02788594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8C7A345" w14:textId="4775632B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6E4BC1" w:rsidRPr="00922C30" w14:paraId="30096747" w14:textId="77777777" w:rsidTr="002A445B">
        <w:trPr>
          <w:trHeight w:val="57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3DC2C820" w14:textId="08C0362D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48449CA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75F9EAA" w14:textId="6E81F1B0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B20A96F" w14:textId="4E15838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A56A8F6" w14:textId="75D01616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199CD0F8" w14:textId="623B3C20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DC7563" w:rsidRPr="00922C30" w14:paraId="0E2FD9FC" w14:textId="77777777" w:rsidTr="002A445B">
        <w:trPr>
          <w:trHeight w:val="57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73CBD692" w14:textId="6526DF2F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DF39FB0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963089F" w14:textId="5ECD3A85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80C1D4B" w14:textId="024AD8A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74EA27D" w14:textId="0C6684CB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2EBC7060" w14:textId="5401187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7F88E32D" w14:textId="77777777" w:rsidTr="002A445B">
        <w:trPr>
          <w:trHeight w:val="49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5CCA5A7B" w14:textId="67946935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59FE1AE4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BA52F81" w14:textId="49149152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6274422" w14:textId="3517CA43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B1C32A5" w14:textId="6CB72D2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3CFA20E" w14:textId="4A4C0F9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68628854" w14:textId="77777777" w:rsidTr="002A445B">
        <w:trPr>
          <w:trHeight w:val="54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41802B5C" w14:textId="47CAEC5A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D0C458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811346A" w14:textId="62FE7582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D843F00" w14:textId="56EEE6C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714A152" w14:textId="26181F03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D7DA652" w14:textId="066A6AD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7E796C56" w14:textId="77777777" w:rsidTr="002A445B">
        <w:trPr>
          <w:trHeight w:val="330"/>
        </w:trPr>
        <w:tc>
          <w:tcPr>
            <w:tcW w:w="1231" w:type="dxa"/>
            <w:vMerge w:val="restart"/>
            <w:shd w:val="clear" w:color="auto" w:fill="FFFFFF" w:themeFill="background1"/>
          </w:tcPr>
          <w:p w14:paraId="403179A8" w14:textId="4199EC05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Реализация мероприятий осуществляется в рамках Подпрограммы 2 «</w:t>
            </w:r>
            <w:r w:rsidRPr="006E4BC1">
              <w:rPr>
                <w:rFonts w:ascii="Times New Roman" w:hAnsi="Times New Roman"/>
              </w:rPr>
              <w:t>Профилактика преступлений и правонарушений на территории городского округа город Арзамас</w:t>
            </w:r>
            <w:r w:rsidRPr="006E4BC1"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  <w:tc>
          <w:tcPr>
            <w:tcW w:w="1031" w:type="dxa"/>
            <w:vMerge w:val="restart"/>
            <w:shd w:val="clear" w:color="auto" w:fill="FFFFFF" w:themeFill="background1"/>
          </w:tcPr>
          <w:p w14:paraId="5CE763A4" w14:textId="45408C8C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965" w:type="dxa"/>
            <w:vMerge w:val="restart"/>
            <w:shd w:val="clear" w:color="auto" w:fill="FFFFFF" w:themeFill="background1"/>
          </w:tcPr>
          <w:p w14:paraId="33E66551" w14:textId="798A993F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2026 – 2028 годы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70ED1267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t xml:space="preserve">Департамент образования, </w:t>
            </w:r>
          </w:p>
          <w:p w14:paraId="51E7DC06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t xml:space="preserve">Департамент культуры, </w:t>
            </w:r>
          </w:p>
          <w:p w14:paraId="46F0AD84" w14:textId="7CA4DE64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BC1">
              <w:rPr>
                <w:rFonts w:ascii="Times New Roman" w:hAnsi="Times New Roman"/>
              </w:rPr>
              <w:t xml:space="preserve">Департамент по физической культуре и спорту, </w:t>
            </w:r>
          </w:p>
          <w:p w14:paraId="2714F7FA" w14:textId="7EBEB155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Муниципальные учреждения.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A79F627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BF75FC4" w14:textId="71C9D80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2945,0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F731083" w14:textId="677171DC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2945,0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C21DA50" w14:textId="062A05B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2945,0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9C10F6B" w14:textId="152A6D4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8835,0</w:t>
            </w:r>
          </w:p>
        </w:tc>
      </w:tr>
      <w:tr w:rsidR="00DC7563" w:rsidRPr="00922C30" w14:paraId="169172BB" w14:textId="77777777" w:rsidTr="002A445B">
        <w:trPr>
          <w:trHeight w:val="525"/>
        </w:trPr>
        <w:tc>
          <w:tcPr>
            <w:tcW w:w="1231" w:type="dxa"/>
            <w:vMerge/>
            <w:shd w:val="clear" w:color="auto" w:fill="FFFFFF" w:themeFill="background1"/>
          </w:tcPr>
          <w:p w14:paraId="4DC53193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0E4D68E3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4ABD7AC5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133E11D0" w14:textId="507E09DE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4F3E01B3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C600FF1" w14:textId="17AE822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2945,0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E53B597" w14:textId="1CC2D6D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2945,0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C50613F" w14:textId="79B918C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2945,0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32AF9FC7" w14:textId="4CF84AE1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8835,0</w:t>
            </w:r>
          </w:p>
        </w:tc>
      </w:tr>
      <w:tr w:rsidR="00DC7563" w:rsidRPr="00922C30" w14:paraId="7EE87F3E" w14:textId="77777777" w:rsidTr="002A445B">
        <w:trPr>
          <w:trHeight w:val="540"/>
        </w:trPr>
        <w:tc>
          <w:tcPr>
            <w:tcW w:w="1231" w:type="dxa"/>
            <w:vMerge/>
            <w:shd w:val="clear" w:color="auto" w:fill="FFFFFF" w:themeFill="background1"/>
          </w:tcPr>
          <w:p w14:paraId="5AD1938B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4CA190F9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6D4378CC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64EB36D0" w14:textId="09E260A0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2EA2C353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2E08A20" w14:textId="53BE9DA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355BDFF" w14:textId="52B2EA0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B1FF53F" w14:textId="34C910F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0410430A" w14:textId="209DC32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736F4055" w14:textId="77777777" w:rsidTr="002A445B">
        <w:trPr>
          <w:trHeight w:val="600"/>
        </w:trPr>
        <w:tc>
          <w:tcPr>
            <w:tcW w:w="1231" w:type="dxa"/>
            <w:vMerge/>
            <w:shd w:val="clear" w:color="auto" w:fill="FFFFFF" w:themeFill="background1"/>
          </w:tcPr>
          <w:p w14:paraId="2E4852D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61E9ADA6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5CB7952A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38665899" w14:textId="68676710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4961AEC9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12B45F3" w14:textId="5F558C8F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9F043AF" w14:textId="6FFE236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42776C2" w14:textId="03A16EB5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0903D782" w14:textId="6320B71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5BF770F4" w14:textId="77777777" w:rsidTr="002A445B">
        <w:trPr>
          <w:trHeight w:val="615"/>
        </w:trPr>
        <w:tc>
          <w:tcPr>
            <w:tcW w:w="1231" w:type="dxa"/>
            <w:vMerge/>
            <w:shd w:val="clear" w:color="auto" w:fill="FFFFFF" w:themeFill="background1"/>
          </w:tcPr>
          <w:p w14:paraId="3BF1BD3B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047B06D4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7EC1B5C6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0E04003B" w14:textId="78B64B7E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4A899AF2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5967EE4" w14:textId="791D0D6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CA537CB" w14:textId="6A9801A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98E98C3" w14:textId="648470C2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6E8769EC" w14:textId="47E69D7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2083AD63" w14:textId="77777777" w:rsidTr="002A445B">
        <w:trPr>
          <w:trHeight w:val="315"/>
        </w:trPr>
        <w:tc>
          <w:tcPr>
            <w:tcW w:w="4360" w:type="dxa"/>
            <w:gridSpan w:val="4"/>
            <w:vMerge w:val="restart"/>
            <w:shd w:val="clear" w:color="auto" w:fill="FFFFFF" w:themeFill="background1"/>
          </w:tcPr>
          <w:p w14:paraId="53D389E0" w14:textId="49108E49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 xml:space="preserve">Задача 3 муниципальной программы: </w:t>
            </w:r>
            <w:r w:rsidRPr="006E4BC1">
              <w:rPr>
                <w:rFonts w:ascii="Times New Roman" w:hAnsi="Times New Roman"/>
              </w:rPr>
              <w:t>Противодействие коррупции, выявление и устранение причин и условий ее возникновения</w:t>
            </w:r>
            <w:r w:rsidRPr="006E4B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55D433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DC47C53" w14:textId="5B7EB59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D0101D7" w14:textId="27098C65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5E25E2A" w14:textId="345BC20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584314D9" w14:textId="3F3051E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90,0</w:t>
            </w:r>
          </w:p>
        </w:tc>
      </w:tr>
      <w:tr w:rsidR="00DC7563" w:rsidRPr="00922C30" w14:paraId="09261ACC" w14:textId="77777777" w:rsidTr="002A445B">
        <w:trPr>
          <w:trHeight w:val="60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769F7FA9" w14:textId="18F0C033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5FF16849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0CD0122" w14:textId="3BC1E075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B430A7E" w14:textId="17CCB96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3B13184" w14:textId="23F26B0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6FC58FAF" w14:textId="2600E2FB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90,0</w:t>
            </w:r>
          </w:p>
        </w:tc>
      </w:tr>
      <w:tr w:rsidR="00DC7563" w:rsidRPr="00922C30" w14:paraId="77FF6152" w14:textId="77777777" w:rsidTr="002A445B">
        <w:trPr>
          <w:trHeight w:val="51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15DEBF15" w14:textId="0D52817B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1D553A3C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1443584" w14:textId="4A338D7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DD835E3" w14:textId="36C70ECF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0C5E57D" w14:textId="0D8FE95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0301D2C4" w14:textId="64F7E67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1EED373F" w14:textId="77777777" w:rsidTr="002A445B">
        <w:trPr>
          <w:trHeight w:val="49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1B4588DF" w14:textId="3444449E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55A083CA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6001C76" w14:textId="1551CCC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1ACA3C0" w14:textId="7E29F52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D50DA18" w14:textId="2AAF244D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21CBB50B" w14:textId="1C1061EF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36883A35" w14:textId="77777777" w:rsidTr="002A445B">
        <w:trPr>
          <w:trHeight w:val="58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0D6D33F9" w14:textId="0CD10041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16F80E5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27A2960" w14:textId="3B89DE0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5CCD625" w14:textId="3316671D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39212E1" w14:textId="7D7E977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55EB14C2" w14:textId="7C8527C3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01DE72FC" w14:textId="77777777" w:rsidTr="002A445B">
        <w:trPr>
          <w:trHeight w:val="435"/>
        </w:trPr>
        <w:tc>
          <w:tcPr>
            <w:tcW w:w="1231" w:type="dxa"/>
            <w:vMerge w:val="restart"/>
            <w:shd w:val="clear" w:color="auto" w:fill="FFFFFF" w:themeFill="background1"/>
          </w:tcPr>
          <w:p w14:paraId="79A0DC45" w14:textId="7DDFF03D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Реализация мероприятий осуществляется в рамках Подпрограммы 4 «</w:t>
            </w:r>
            <w:r w:rsidRPr="006E4BC1">
              <w:rPr>
                <w:rFonts w:ascii="Times New Roman" w:hAnsi="Times New Roman"/>
              </w:rPr>
              <w:t>Противодействие коррупции на территории городског</w:t>
            </w:r>
            <w:r w:rsidRPr="006E4BC1">
              <w:rPr>
                <w:rFonts w:ascii="Times New Roman" w:hAnsi="Times New Roman"/>
              </w:rPr>
              <w:lastRenderedPageBreak/>
              <w:t>о округа город Арзамаса</w:t>
            </w:r>
            <w:r w:rsidRPr="006E4BC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31" w:type="dxa"/>
            <w:vMerge w:val="restart"/>
            <w:shd w:val="clear" w:color="auto" w:fill="FFFFFF" w:themeFill="background1"/>
          </w:tcPr>
          <w:p w14:paraId="417D9BDD" w14:textId="6DB8C7B2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965" w:type="dxa"/>
            <w:vMerge w:val="restart"/>
            <w:shd w:val="clear" w:color="auto" w:fill="FFFFFF" w:themeFill="background1"/>
          </w:tcPr>
          <w:p w14:paraId="0AD14927" w14:textId="6410D10E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2026 – 2028 годы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32DD407" w14:textId="6A5E5A24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Администрация городского округа город Арзамас.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02BE30A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329A48B" w14:textId="5D6BE4C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5BC0851" w14:textId="0F346BD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F9A4CE7" w14:textId="69196D12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D84FCAE" w14:textId="0F7A293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90,0</w:t>
            </w:r>
          </w:p>
        </w:tc>
      </w:tr>
      <w:tr w:rsidR="00DC7563" w:rsidRPr="00922C30" w14:paraId="5344E502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4C5D409B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52A5F842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4431E3A4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4DEDE3DF" w14:textId="226D3564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A4BAFF1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F9BCC40" w14:textId="5C8B655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6D90D62" w14:textId="6ABA9B75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6F7ADFB" w14:textId="13EAB8D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30,0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16DA6442" w14:textId="2EC1C1B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</w:rPr>
              <w:t>90,0</w:t>
            </w:r>
          </w:p>
        </w:tc>
      </w:tr>
      <w:tr w:rsidR="00DC7563" w:rsidRPr="00922C30" w14:paraId="5084013E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62A8046D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01153992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264E3C54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15125DF0" w14:textId="79FD2F8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CAA7C5A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3B48D13" w14:textId="1E7441F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7BFAEEB" w14:textId="6D1473A1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094D2F1" w14:textId="44A4D6D5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386D3481" w14:textId="02D2803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3CA9CA7B" w14:textId="77777777" w:rsidTr="002A445B">
        <w:trPr>
          <w:trHeight w:val="525"/>
        </w:trPr>
        <w:tc>
          <w:tcPr>
            <w:tcW w:w="1231" w:type="dxa"/>
            <w:vMerge/>
            <w:shd w:val="clear" w:color="auto" w:fill="FFFFFF" w:themeFill="background1"/>
          </w:tcPr>
          <w:p w14:paraId="4B9B774B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0AC65710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7606B290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73309331" w14:textId="13ED1EE1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298BBFA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991F793" w14:textId="608DD23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678AE30" w14:textId="3BC5603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FD3B2DE" w14:textId="1E091A9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2781E137" w14:textId="5E4DC8F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5371B59B" w14:textId="77777777" w:rsidTr="002A445B">
        <w:trPr>
          <w:trHeight w:val="540"/>
        </w:trPr>
        <w:tc>
          <w:tcPr>
            <w:tcW w:w="1231" w:type="dxa"/>
            <w:vMerge/>
            <w:shd w:val="clear" w:color="auto" w:fill="FFFFFF" w:themeFill="background1"/>
          </w:tcPr>
          <w:p w14:paraId="71BE97D4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06D0C29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11C6D52F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58C99FCF" w14:textId="12DEC24D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4A049AD8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53DDB71" w14:textId="6923180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D2293CA" w14:textId="025D80C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118393E" w14:textId="58227A5B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2958EC65" w14:textId="3DBCDF03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4BC1" w:rsidRPr="00922C30" w14:paraId="1792088B" w14:textId="77777777" w:rsidTr="002A445B">
        <w:trPr>
          <w:trHeight w:val="255"/>
        </w:trPr>
        <w:tc>
          <w:tcPr>
            <w:tcW w:w="4360" w:type="dxa"/>
            <w:gridSpan w:val="4"/>
            <w:vMerge w:val="restart"/>
            <w:shd w:val="clear" w:color="auto" w:fill="FFFFFF" w:themeFill="background1"/>
          </w:tcPr>
          <w:p w14:paraId="4C50F01F" w14:textId="11EBBA32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 xml:space="preserve">Задача 4 муниципальной программы: </w:t>
            </w:r>
            <w:r w:rsidRPr="006E4BC1">
              <w:rPr>
                <w:rFonts w:ascii="Times New Roman" w:hAnsi="Times New Roman"/>
              </w:rPr>
              <w:t>Сокращение количества дорожно-транспортных происшествий и снижение ущерба от этих происшествий на улицах и дорогах местного значения</w:t>
            </w:r>
            <w:r w:rsidRPr="006E4B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5818B5EB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65B4781" w14:textId="16F3C932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51219E1" w14:textId="692FFC01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6D2F08F" w14:textId="6A1DF828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5638FD7" w14:textId="39779D98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22980,6</w:t>
            </w:r>
          </w:p>
        </w:tc>
      </w:tr>
      <w:tr w:rsidR="006E4BC1" w:rsidRPr="00922C30" w14:paraId="6A76C5A8" w14:textId="77777777" w:rsidTr="002A445B">
        <w:trPr>
          <w:trHeight w:val="57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585E8361" w14:textId="3DD10389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CE2F3A2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AB82B4B" w14:textId="5141188D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BE89CD0" w14:textId="475D1D60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661AF91" w14:textId="6B486ED2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0C9926EB" w14:textId="562F62F1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22980,6</w:t>
            </w:r>
          </w:p>
        </w:tc>
      </w:tr>
      <w:tr w:rsidR="00DC7563" w:rsidRPr="00922C30" w14:paraId="00BC03EF" w14:textId="77777777" w:rsidTr="002A445B">
        <w:trPr>
          <w:trHeight w:val="52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6989B863" w14:textId="7EB51915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3739F8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334BFDA" w14:textId="5DC134DF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48E10EA" w14:textId="58163716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9B0D010" w14:textId="674C2C4B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5F2A9C53" w14:textId="704C2943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5F77A9C2" w14:textId="77777777" w:rsidTr="002A445B">
        <w:trPr>
          <w:trHeight w:val="49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47EF8AE4" w14:textId="2D86BF9C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4BB026F8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0B1F9CE" w14:textId="34D7DE62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351A3EF" w14:textId="587B36EF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6C91866" w14:textId="09F746CB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3BB9BC40" w14:textId="6E6396A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50943E40" w14:textId="77777777" w:rsidTr="002A445B">
        <w:trPr>
          <w:trHeight w:val="51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0CB84E66" w14:textId="0E8FCBFC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15A44725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E3087A4" w14:textId="7D97C515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5588032" w14:textId="4270A1DA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6D08322" w14:textId="75FDFF55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843800C" w14:textId="2C39699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4BC1" w:rsidRPr="00922C30" w14:paraId="0AC26248" w14:textId="77777777" w:rsidTr="002A445B">
        <w:trPr>
          <w:trHeight w:val="345"/>
        </w:trPr>
        <w:tc>
          <w:tcPr>
            <w:tcW w:w="1231" w:type="dxa"/>
            <w:vMerge w:val="restart"/>
            <w:shd w:val="clear" w:color="auto" w:fill="FFFFFF" w:themeFill="background1"/>
          </w:tcPr>
          <w:p w14:paraId="147F2C7E" w14:textId="5CA00E1E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Реализация мероприятий осуществляется в рамках Подпрограммы 5 «</w:t>
            </w:r>
            <w:r w:rsidRPr="006E4BC1">
              <w:rPr>
                <w:rFonts w:ascii="Times New Roman" w:hAnsi="Times New Roman"/>
              </w:rPr>
              <w:t>Повышение безопасности дорожного движения в городском округе город Арзамас</w:t>
            </w:r>
            <w:r w:rsidRPr="006E4BC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31" w:type="dxa"/>
            <w:vMerge w:val="restart"/>
            <w:shd w:val="clear" w:color="auto" w:fill="FFFFFF" w:themeFill="background1"/>
          </w:tcPr>
          <w:p w14:paraId="553D5041" w14:textId="7A133582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965" w:type="dxa"/>
            <w:vMerge w:val="restart"/>
            <w:shd w:val="clear" w:color="auto" w:fill="FFFFFF" w:themeFill="background1"/>
          </w:tcPr>
          <w:p w14:paraId="2C3CBA1C" w14:textId="36DE2486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2026 – 2028 годы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BED06FC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Департамент образования,</w:t>
            </w:r>
          </w:p>
          <w:p w14:paraId="5F31C76A" w14:textId="098C9B50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Департамент жилищно-коммунального хозяйства, городской инфраструктуры и благоустройства,</w:t>
            </w:r>
          </w:p>
          <w:p w14:paraId="13BC0D7E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Отдел по учету и отчетности,</w:t>
            </w:r>
          </w:p>
          <w:p w14:paraId="6224FAAF" w14:textId="02DCFF99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Муниципальные учреждения.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FB1F8D2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AD824E2" w14:textId="5D53463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EE3AED7" w14:textId="371D84FE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10BC0DB" w14:textId="15B9698F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0AF2415E" w14:textId="4FC0E96D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22980,6</w:t>
            </w:r>
          </w:p>
        </w:tc>
      </w:tr>
      <w:tr w:rsidR="006E4BC1" w:rsidRPr="00922C30" w14:paraId="3D0D1D3A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740BE10A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49958834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08970371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5E41214C" w14:textId="5E9D0A00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03A742D8" w14:textId="77777777" w:rsidR="006E4BC1" w:rsidRPr="006E4BC1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A9D84EA" w14:textId="2D69A4A0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9D41FC8" w14:textId="6EAE3A23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800CAFE" w14:textId="6FFBE339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1783EC7" w14:textId="609F6A38" w:rsidR="006E4BC1" w:rsidRPr="006E4BC1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hAnsi="Times New Roman"/>
                <w:sz w:val="24"/>
                <w:szCs w:val="24"/>
              </w:rPr>
              <w:t>22980,6</w:t>
            </w:r>
          </w:p>
        </w:tc>
      </w:tr>
      <w:tr w:rsidR="00DC7563" w:rsidRPr="00922C30" w14:paraId="11BE26A4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5909207C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0BCD77EC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647E5C05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3B27181B" w14:textId="10CFB7DE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5D49C12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AE52279" w14:textId="0C4C344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BB9E1D2" w14:textId="627F53B9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36852A7" w14:textId="49BBD3AC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4378A36" w14:textId="45B443CD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226BAC4F" w14:textId="77777777" w:rsidTr="002A445B">
        <w:trPr>
          <w:trHeight w:val="465"/>
        </w:trPr>
        <w:tc>
          <w:tcPr>
            <w:tcW w:w="1231" w:type="dxa"/>
            <w:vMerge/>
            <w:shd w:val="clear" w:color="auto" w:fill="FFFFFF" w:themeFill="background1"/>
          </w:tcPr>
          <w:p w14:paraId="28CB5D31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216D76CF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7F73995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46DD2025" w14:textId="76CFEABE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2C26F89E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C21691F" w14:textId="2F99F2E7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AE52C19" w14:textId="4008632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8CA8D78" w14:textId="1CD1BEB2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0DA2322D" w14:textId="358D641E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2BA9D530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7F0D97A2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5853FEBD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296084B5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17BE22E0" w14:textId="69C226B6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44CAC7C" w14:textId="77777777" w:rsidR="00DC7563" w:rsidRPr="006E4BC1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564D1D5" w14:textId="0C46A83F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3340DE2" w14:textId="0DB12818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7D2ADE0" w14:textId="605BE4D4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08652785" w14:textId="40667720" w:rsidR="00DC7563" w:rsidRPr="006E4BC1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BC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4BC1" w:rsidRPr="00922C30" w14:paraId="19C2510C" w14:textId="77777777" w:rsidTr="002A445B">
        <w:trPr>
          <w:trHeight w:val="255"/>
        </w:trPr>
        <w:tc>
          <w:tcPr>
            <w:tcW w:w="4360" w:type="dxa"/>
            <w:gridSpan w:val="4"/>
            <w:vMerge w:val="restart"/>
            <w:shd w:val="clear" w:color="auto" w:fill="FFFFFF" w:themeFill="background1"/>
          </w:tcPr>
          <w:p w14:paraId="2D644AEF" w14:textId="4A8BF870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 xml:space="preserve">Задача 5 муниципальной программы: </w:t>
            </w:r>
            <w:r w:rsidRPr="00487D89">
              <w:rPr>
                <w:rFonts w:ascii="Times New Roman" w:hAnsi="Times New Roman"/>
              </w:rPr>
              <w:t>Совершенствование системы профилактической работы по предупреждению безнадзорности и правонарушений среди несовершеннолетних, и организация занятости несовершеннолетних, находящихся в социально опасном положении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B9B8B03" w14:textId="77777777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858095E" w14:textId="07E7F408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A9BB945" w14:textId="7DABB8FF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46C4673" w14:textId="51AADD86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18D76174" w14:textId="02178B58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E4BC1" w:rsidRPr="00922C30" w14:paraId="6350B5D7" w14:textId="77777777" w:rsidTr="002A445B">
        <w:trPr>
          <w:trHeight w:val="57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4EABEBC9" w14:textId="00FE243A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481613A" w14:textId="77777777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E4FB66E" w14:textId="064421BD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B8C6A4F" w14:textId="67701F1C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31686FB" w14:textId="179E7001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72453009" w14:textId="6E42EAD2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DC7563" w:rsidRPr="00922C30" w14:paraId="3D900DDF" w14:textId="77777777" w:rsidTr="002A445B">
        <w:trPr>
          <w:trHeight w:val="52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2A5CDA97" w14:textId="6316E1F2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473A9265" w14:textId="77777777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B6F9F80" w14:textId="0F691100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7DED78D" w14:textId="4CBDDA7B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446D1A2" w14:textId="2A738457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1BE50F7E" w14:textId="2CA8C769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11C993CA" w14:textId="77777777" w:rsidTr="002A445B">
        <w:trPr>
          <w:trHeight w:val="495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5A70E739" w14:textId="57307693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8634CED" w14:textId="77777777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DEC2228" w14:textId="61F6DDC3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1F17700" w14:textId="56A65AC7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6E723C3" w14:textId="46F5756F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5C53B167" w14:textId="51A707CD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395A212E" w14:textId="77777777" w:rsidTr="002A445B">
        <w:trPr>
          <w:trHeight w:val="510"/>
        </w:trPr>
        <w:tc>
          <w:tcPr>
            <w:tcW w:w="4360" w:type="dxa"/>
            <w:gridSpan w:val="4"/>
            <w:vMerge/>
            <w:shd w:val="clear" w:color="auto" w:fill="FFFFFF" w:themeFill="background1"/>
          </w:tcPr>
          <w:p w14:paraId="7D3757EA" w14:textId="6C9CE4CF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4F349A4D" w14:textId="77777777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D358FAA" w14:textId="0FE33392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76B5388" w14:textId="1A3E1154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AD5744F" w14:textId="5A2B7A36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39DB9E71" w14:textId="50FC5A62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6E4BC1" w:rsidRPr="00922C30" w14:paraId="0BAB6F02" w14:textId="77777777" w:rsidTr="002A445B">
        <w:trPr>
          <w:trHeight w:val="345"/>
        </w:trPr>
        <w:tc>
          <w:tcPr>
            <w:tcW w:w="1231" w:type="dxa"/>
            <w:vMerge w:val="restart"/>
            <w:shd w:val="clear" w:color="auto" w:fill="FFFFFF" w:themeFill="background1"/>
          </w:tcPr>
          <w:p w14:paraId="0E6EB53F" w14:textId="2B14CBB1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Реализация мероприят</w:t>
            </w:r>
            <w:r w:rsidRPr="00487D89">
              <w:rPr>
                <w:rFonts w:ascii="Times New Roman" w:eastAsia="Times New Roman" w:hAnsi="Times New Roman"/>
                <w:lang w:eastAsia="ru-RU"/>
              </w:rPr>
              <w:lastRenderedPageBreak/>
              <w:t>ий осуществляется в рамках Подпрограммы 6 «</w:t>
            </w:r>
            <w:r w:rsidRPr="00487D89">
              <w:rPr>
                <w:rFonts w:ascii="Times New Roman" w:hAnsi="Times New Roman"/>
              </w:rPr>
              <w:t>Профилактика безнадзорности и правонарушений среди несовершеннолетних на территории городского округа город Арзамас</w:t>
            </w:r>
            <w:r w:rsidRPr="00487D8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031" w:type="dxa"/>
            <w:vMerge w:val="restart"/>
            <w:shd w:val="clear" w:color="auto" w:fill="FFFFFF" w:themeFill="background1"/>
          </w:tcPr>
          <w:p w14:paraId="21E95D28" w14:textId="44FE2B09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965" w:type="dxa"/>
            <w:vMerge w:val="restart"/>
            <w:shd w:val="clear" w:color="auto" w:fill="FFFFFF" w:themeFill="background1"/>
          </w:tcPr>
          <w:p w14:paraId="10A797EF" w14:textId="2E10221D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2026 – 2028 годы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CFA563F" w14:textId="77777777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7D89">
              <w:rPr>
                <w:rFonts w:ascii="Times New Roman" w:hAnsi="Times New Roman"/>
              </w:rPr>
              <w:t xml:space="preserve">Департамент </w:t>
            </w:r>
            <w:r w:rsidRPr="00487D89">
              <w:rPr>
                <w:rFonts w:ascii="Times New Roman" w:hAnsi="Times New Roman"/>
              </w:rPr>
              <w:lastRenderedPageBreak/>
              <w:t>образования,</w:t>
            </w:r>
          </w:p>
          <w:p w14:paraId="1ACB849B" w14:textId="77777777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7D89">
              <w:rPr>
                <w:rFonts w:ascii="Times New Roman" w:hAnsi="Times New Roman"/>
              </w:rPr>
              <w:t>Департамент культуры,</w:t>
            </w:r>
          </w:p>
          <w:p w14:paraId="0CAB005C" w14:textId="6C6BDD98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</w:rPr>
              <w:t>Департамент по физической культуре и спорту,</w:t>
            </w:r>
          </w:p>
          <w:p w14:paraId="173978EE" w14:textId="49736852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Управление по молодежной политике,</w:t>
            </w:r>
          </w:p>
          <w:p w14:paraId="12E0FC15" w14:textId="77777777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Отдел по учету и отчетности,</w:t>
            </w:r>
          </w:p>
          <w:p w14:paraId="5C337F41" w14:textId="77777777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Сектор по обеспечению деятельности комиссии по делам несовершеннолетних и защите их прав,</w:t>
            </w:r>
          </w:p>
          <w:p w14:paraId="51B7AA2A" w14:textId="73463778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Муниципальные учреждения.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0E07FFE7" w14:textId="77777777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C59803F" w14:textId="66827508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1762EDA" w14:textId="214A16FA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099C52F" w14:textId="3129F86D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162E5CD1" w14:textId="6422AEDF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6E4BC1" w:rsidRPr="00922C30" w14:paraId="0C5D4CC2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56EE33C0" w14:textId="77777777" w:rsidR="006E4BC1" w:rsidRPr="00487D89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3C118D8B" w14:textId="77777777" w:rsidR="006E4BC1" w:rsidRPr="00487D89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086FD86E" w14:textId="77777777" w:rsidR="006E4BC1" w:rsidRPr="00487D89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4ACE523A" w14:textId="1917AB41" w:rsidR="006E4BC1" w:rsidRPr="00487D89" w:rsidRDefault="006E4BC1" w:rsidP="006E4B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6835653E" w14:textId="77777777" w:rsidR="006E4BC1" w:rsidRPr="00487D89" w:rsidRDefault="006E4BC1" w:rsidP="006E4B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79FC65D" w14:textId="67798FB3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9E1CBEC" w14:textId="0AB672BA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789A652" w14:textId="2AF5C547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6BE44AC" w14:textId="175C51C2" w:rsidR="006E4BC1" w:rsidRPr="00487D89" w:rsidRDefault="006E4BC1" w:rsidP="006E4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DC7563" w:rsidRPr="00922C30" w14:paraId="1D416018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50E53C63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6787B842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5CB4A480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725672E2" w14:textId="559C481F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79824215" w14:textId="77777777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7A94EA5" w14:textId="1F78B796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A7D7C07" w14:textId="7527AE23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053ACC30" w14:textId="0E505AD8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3BB8026A" w14:textId="3BB9DA20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757ABBE0" w14:textId="77777777" w:rsidTr="002A445B">
        <w:trPr>
          <w:trHeight w:val="465"/>
        </w:trPr>
        <w:tc>
          <w:tcPr>
            <w:tcW w:w="1231" w:type="dxa"/>
            <w:vMerge/>
            <w:shd w:val="clear" w:color="auto" w:fill="FFFFFF" w:themeFill="background1"/>
          </w:tcPr>
          <w:p w14:paraId="18A6FB0A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7595D532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1020CE70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70104C69" w14:textId="709DECE4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C50543A" w14:textId="77777777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48FB8E1" w14:textId="63F1C64E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67DF5CC" w14:textId="4D517F84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8B46F33" w14:textId="4A95DB58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2D1ABABD" w14:textId="720CAA7D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C7563" w:rsidRPr="00922C30" w14:paraId="6340CA51" w14:textId="77777777" w:rsidTr="002A445B">
        <w:trPr>
          <w:trHeight w:val="510"/>
        </w:trPr>
        <w:tc>
          <w:tcPr>
            <w:tcW w:w="1231" w:type="dxa"/>
            <w:vMerge/>
            <w:shd w:val="clear" w:color="auto" w:fill="FFFFFF" w:themeFill="background1"/>
          </w:tcPr>
          <w:p w14:paraId="7634EFCD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FFFFF" w:themeFill="background1"/>
            <w:vAlign w:val="center"/>
            <w:hideMark/>
          </w:tcPr>
          <w:p w14:paraId="08EE2108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  <w:vAlign w:val="center"/>
          </w:tcPr>
          <w:p w14:paraId="3275E9FA" w14:textId="7777777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14:paraId="00866AB4" w14:textId="5383F8D7" w:rsidR="00DC7563" w:rsidRPr="00487D89" w:rsidRDefault="00DC7563" w:rsidP="00DC75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shd w:val="clear" w:color="auto" w:fill="FFFFFF" w:themeFill="background1"/>
            <w:hideMark/>
          </w:tcPr>
          <w:p w14:paraId="3FB82547" w14:textId="77777777" w:rsidR="00DC7563" w:rsidRPr="00487D89" w:rsidRDefault="00DC7563" w:rsidP="00DC75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2F77DFB" w14:textId="6AF57059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88BA247" w14:textId="64E3F8BF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BA8F288" w14:textId="18CA9F51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3B6D180F" w14:textId="304E976E" w:rsidR="00DC7563" w:rsidRPr="00487D89" w:rsidRDefault="00DC7563" w:rsidP="00DC7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479E8195" w14:textId="77777777" w:rsidR="00626588" w:rsidRPr="00487D89" w:rsidRDefault="00626588" w:rsidP="003419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DE0A25" w14:textId="181DD01C" w:rsidR="00EE556A" w:rsidRPr="00487D89" w:rsidRDefault="00EE556A" w:rsidP="003806B6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87D89">
        <w:rPr>
          <w:rFonts w:ascii="Times New Roman" w:hAnsi="Times New Roman" w:cs="Times New Roman"/>
          <w:sz w:val="24"/>
          <w:szCs w:val="24"/>
        </w:rPr>
        <w:t>Перечн</w:t>
      </w:r>
      <w:r w:rsidR="004B0927" w:rsidRPr="00487D89">
        <w:rPr>
          <w:rFonts w:ascii="Times New Roman" w:hAnsi="Times New Roman" w:cs="Times New Roman"/>
          <w:sz w:val="24"/>
          <w:szCs w:val="24"/>
        </w:rPr>
        <w:t>и</w:t>
      </w:r>
      <w:r w:rsidRPr="00487D89">
        <w:rPr>
          <w:rFonts w:ascii="Times New Roman" w:hAnsi="Times New Roman" w:cs="Times New Roman"/>
          <w:sz w:val="24"/>
          <w:szCs w:val="24"/>
        </w:rPr>
        <w:t xml:space="preserve"> </w:t>
      </w:r>
      <w:r w:rsidR="004B0927" w:rsidRPr="00487D89">
        <w:rPr>
          <w:rFonts w:ascii="Times New Roman" w:hAnsi="Times New Roman" w:cs="Times New Roman"/>
          <w:sz w:val="24"/>
          <w:szCs w:val="24"/>
        </w:rPr>
        <w:t>под</w:t>
      </w:r>
      <w:r w:rsidRPr="00487D89">
        <w:rPr>
          <w:rFonts w:ascii="Times New Roman" w:hAnsi="Times New Roman" w:cs="Times New Roman"/>
          <w:sz w:val="24"/>
          <w:szCs w:val="24"/>
        </w:rPr>
        <w:t>программных мероприятий представлен</w:t>
      </w:r>
      <w:r w:rsidR="004B0927" w:rsidRPr="00487D89">
        <w:rPr>
          <w:rFonts w:ascii="Times New Roman" w:hAnsi="Times New Roman" w:cs="Times New Roman"/>
          <w:sz w:val="24"/>
          <w:szCs w:val="24"/>
        </w:rPr>
        <w:t>ы</w:t>
      </w:r>
      <w:r w:rsidRPr="00487D89">
        <w:rPr>
          <w:rFonts w:ascii="Times New Roman" w:hAnsi="Times New Roman" w:cs="Times New Roman"/>
          <w:sz w:val="24"/>
          <w:szCs w:val="24"/>
        </w:rPr>
        <w:t xml:space="preserve"> в Подпрограммах.</w:t>
      </w:r>
    </w:p>
    <w:p w14:paraId="2F37FF31" w14:textId="77777777" w:rsidR="001E120F" w:rsidRPr="00487D89" w:rsidRDefault="001E120F" w:rsidP="003419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45B4CC" w14:textId="33409CB4" w:rsidR="00626588" w:rsidRPr="00487D89" w:rsidRDefault="00295ED7" w:rsidP="003419D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3472"/>
      <w:bookmarkEnd w:id="7"/>
      <w:r w:rsidRPr="00487D89">
        <w:rPr>
          <w:rFonts w:ascii="Times New Roman" w:hAnsi="Times New Roman" w:cs="Times New Roman"/>
          <w:b/>
          <w:bCs/>
          <w:sz w:val="24"/>
          <w:szCs w:val="24"/>
        </w:rPr>
        <w:t>2.6</w:t>
      </w:r>
      <w:r w:rsidR="00626588" w:rsidRPr="00487D89">
        <w:rPr>
          <w:rFonts w:ascii="Times New Roman" w:hAnsi="Times New Roman" w:cs="Times New Roman"/>
          <w:b/>
          <w:bCs/>
          <w:sz w:val="24"/>
          <w:szCs w:val="24"/>
        </w:rPr>
        <w:t xml:space="preserve">. Индикаторы достижения цели </w:t>
      </w:r>
      <w:r w:rsidR="00936F80" w:rsidRPr="00487D89">
        <w:rPr>
          <w:rFonts w:ascii="Times New Roman" w:hAnsi="Times New Roman" w:cs="Times New Roman"/>
          <w:b/>
          <w:bCs/>
          <w:sz w:val="24"/>
          <w:szCs w:val="24"/>
        </w:rPr>
        <w:t xml:space="preserve">и непосредственные результаты реализации </w:t>
      </w:r>
      <w:r w:rsidR="00A45705" w:rsidRPr="00487D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 п</w:t>
      </w:r>
      <w:r w:rsidR="00936F80" w:rsidRPr="00487D89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14:paraId="1735C037" w14:textId="77777777" w:rsidR="00215A73" w:rsidRPr="00487D89" w:rsidRDefault="00215A73" w:rsidP="0034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41BCA1D" w14:textId="4603F91C" w:rsidR="00626588" w:rsidRPr="00487D89" w:rsidRDefault="00626588" w:rsidP="0034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87D89">
        <w:rPr>
          <w:rFonts w:ascii="Times New Roman" w:hAnsi="Times New Roman" w:cs="Times New Roman"/>
          <w:sz w:val="24"/>
          <w:szCs w:val="24"/>
        </w:rPr>
        <w:t xml:space="preserve">Таблица 2. Индикаторы достижения цели </w:t>
      </w:r>
      <w:r w:rsidR="00A45705" w:rsidRPr="00487D89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487D89">
        <w:rPr>
          <w:rFonts w:ascii="Times New Roman" w:hAnsi="Times New Roman" w:cs="Times New Roman"/>
          <w:sz w:val="24"/>
          <w:szCs w:val="24"/>
        </w:rPr>
        <w:t>рограммы</w:t>
      </w:r>
    </w:p>
    <w:p w14:paraId="39255CA1" w14:textId="77777777" w:rsidR="00215A73" w:rsidRPr="00487D89" w:rsidRDefault="00215A73" w:rsidP="0034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27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3402"/>
        <w:gridCol w:w="850"/>
        <w:gridCol w:w="1105"/>
        <w:gridCol w:w="1106"/>
        <w:gridCol w:w="1105"/>
        <w:gridCol w:w="1106"/>
        <w:gridCol w:w="1106"/>
      </w:tblGrid>
      <w:tr w:rsidR="002D1626" w:rsidRPr="00487D89" w14:paraId="32733464" w14:textId="77777777" w:rsidTr="00045757">
        <w:trPr>
          <w:trHeight w:val="88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B86BF" w14:textId="36A211A5" w:rsidR="00257C35" w:rsidRPr="00487D89" w:rsidRDefault="00257C35" w:rsidP="002112E5">
            <w:pPr>
              <w:pStyle w:val="ConsPlusNormal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2EB9" w14:textId="3B1A423E" w:rsidR="00257C35" w:rsidRPr="00487D89" w:rsidRDefault="00257C35" w:rsidP="00997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индикатора цели </w:t>
            </w: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</w:t>
            </w: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620CF" w14:textId="4098CB94" w:rsidR="00257C35" w:rsidRPr="00487D89" w:rsidRDefault="00257C35" w:rsidP="00997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CB8A" w14:textId="360CBF33" w:rsidR="00257C35" w:rsidRPr="00487D89" w:rsidRDefault="00257C35" w:rsidP="00997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цели муниципальной программы</w:t>
            </w:r>
          </w:p>
        </w:tc>
      </w:tr>
      <w:tr w:rsidR="002D1626" w:rsidRPr="00487D89" w14:paraId="09B99690" w14:textId="77777777" w:rsidTr="002D1626">
        <w:trPr>
          <w:trHeight w:val="8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E90" w14:textId="52022068" w:rsidR="002D1626" w:rsidRPr="00487D89" w:rsidRDefault="002D1626" w:rsidP="002112E5">
            <w:pPr>
              <w:pStyle w:val="ConsPlusNormal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8C3" w14:textId="7DB8F19E" w:rsidR="002D1626" w:rsidRPr="00487D89" w:rsidRDefault="002D1626" w:rsidP="00997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D99" w14:textId="2580285A" w:rsidR="002D1626" w:rsidRPr="00487D89" w:rsidRDefault="002D1626" w:rsidP="00997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9CB" w14:textId="5C2C4B91" w:rsidR="002D1626" w:rsidRPr="00487D89" w:rsidRDefault="002D1626" w:rsidP="00DC7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ED9" w14:textId="2412A13B" w:rsidR="002D1626" w:rsidRPr="00487D89" w:rsidRDefault="002D1626" w:rsidP="00DC7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EC0" w14:textId="052E8883" w:rsidR="002D1626" w:rsidRPr="00487D89" w:rsidRDefault="002D1626" w:rsidP="00DC7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843" w14:textId="6B59B58A" w:rsidR="002D1626" w:rsidRPr="00487D89" w:rsidRDefault="002D1626" w:rsidP="00DC7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65F" w14:textId="5E844D90" w:rsidR="002D1626" w:rsidRPr="00487D89" w:rsidRDefault="002D1626" w:rsidP="00DC75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2D1626" w:rsidRPr="00487D89" w14:paraId="7CF44676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BF6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C1F" w14:textId="16212555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антинаркотической комиссии городского округа город Арзамас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F7D" w14:textId="2FFB52F4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BEBA" w14:textId="34594AA3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193" w14:textId="3AA49DFC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5D8" w14:textId="34D58292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99B" w14:textId="37787F42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CDB" w14:textId="15C79004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2D1626" w:rsidRPr="00487D89" w14:paraId="56D87068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C77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3E0" w14:textId="4907D437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Доля подростков и молодежи в возрасте от 14 до 35 лет, вовлеченных в мероприятия по правовому просвещению и правовому информированию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подростков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867" w14:textId="60787B79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3E93" w14:textId="07F044F0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A04" w14:textId="0D348517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9A3" w14:textId="36C7461A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1133" w14:textId="4549B69C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0BC" w14:textId="72C4BB09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92</w:t>
            </w:r>
          </w:p>
        </w:tc>
      </w:tr>
      <w:tr w:rsidR="002D1626" w:rsidRPr="00487D89" w14:paraId="71F80784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9DC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5317" w14:textId="709B157E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организаций, деятельностью которых является </w:t>
            </w:r>
            <w:r w:rsidRPr="00487D89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487D89">
              <w:rPr>
                <w:rFonts w:ascii="Times New Roman" w:hAnsi="Times New Roman"/>
                <w:sz w:val="24"/>
                <w:szCs w:val="24"/>
              </w:rPr>
              <w:t>ресоциализация</w:t>
            </w:r>
            <w:proofErr w:type="spellEnd"/>
            <w:r w:rsidRPr="00487D89">
              <w:rPr>
                <w:rFonts w:ascii="Times New Roman" w:hAnsi="Times New Roman"/>
                <w:sz w:val="24"/>
                <w:szCs w:val="24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6EDA" w14:textId="4485AFF9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D1F" w14:textId="7F5AB6E8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9B8" w14:textId="526229C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F2D" w14:textId="2314BDD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0F8" w14:textId="609557FE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5699" w14:textId="0F0CCA1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2D1626" w:rsidRPr="00487D89" w14:paraId="779B0A46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D04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FF8" w14:textId="2C2D8A38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Организация рейдов антинаркотической направленности в местах проведения массовых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BCE" w14:textId="5C32CD4C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FCD" w14:textId="6874BA90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12F" w14:textId="0C14107F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FA0" w14:textId="669C1C1A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E803" w14:textId="2573F6C6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199" w14:textId="569A9E88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2D1626" w:rsidRPr="00487D89" w14:paraId="5EF82CB1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EC2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C05" w14:textId="2AD1827D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 в возрасте от 14 до 35 лет, вовлеченных в мероприятия по правовому просвещению и правовому информированию по вопросам профилактике преступлений и правонарушений от общего числа подростков и молодежи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9F6" w14:textId="6C6EFB37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1DB" w14:textId="705A76DA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52F" w14:textId="4C67DDB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F82" w14:textId="1B6B07B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A58" w14:textId="4991164E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64B" w14:textId="641A5B9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  <w:tr w:rsidR="002D1626" w:rsidRPr="00487D89" w14:paraId="34872794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3B1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006" w14:textId="0D93F917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межведомственной комиссии по профилактике правонарушений в городском округе город Арзамас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542" w14:textId="070F9216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3E9" w14:textId="475EE2AE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DEA" w14:textId="76553163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5E7" w14:textId="736635F8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E57" w14:textId="0728143A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6FB" w14:textId="42FA5200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D1626" w:rsidRPr="00487D89" w14:paraId="18C0D108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31E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1AF" w14:textId="6BE58C79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63F9" w14:textId="32FA96C9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E48" w14:textId="49B36324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97F" w14:textId="5033B2B5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B64" w14:textId="59B0FA9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7A3" w14:textId="6FD0ED43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006" w14:textId="3A80E2EF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D1626" w:rsidRPr="00487D89" w14:paraId="3B922A41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988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6BA" w14:textId="7D8EC0B0" w:rsidR="002D1626" w:rsidRPr="00487D89" w:rsidRDefault="002D1626" w:rsidP="002D162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Доля электронных постановлений о назначении административного наказания от общего количества вынесенных административной </w:t>
            </w:r>
            <w:r w:rsidRPr="00487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комиссией </w:t>
            </w: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г.о.г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. Арзамас постановлений.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2FD" w14:textId="68832648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214" w14:textId="0A608C39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4AC" w14:textId="34F0280C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FA9E" w14:textId="7C3D16D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AF6" w14:textId="4EA1548C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7DC" w14:textId="1E356C2F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D1626" w:rsidRPr="00487D89" w14:paraId="75CA8683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29F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FC4" w14:textId="77410597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комиссии по </w:t>
            </w: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координации работы по противодействию коррупции в городском округе город Арзамас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284" w14:textId="202889D0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729" w14:textId="65F34D0C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788" w14:textId="3C698800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265" w14:textId="2599DA9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A0E" w14:textId="57168DC6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AFF" w14:textId="070DD05E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1626" w:rsidRPr="00487D89" w14:paraId="0A70DD81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73B3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AAE" w14:textId="587793CE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Отсутствие коррупционных проявлений в органах местного самоуправления, муниципальных учреждениях и предприятиях городского округа город Арзамас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DA67" w14:textId="663CEDEB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A61" w14:textId="329DE2C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1599" w14:textId="17D6EC0A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108" w14:textId="0619B09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2E3" w14:textId="251D832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649" w14:textId="760C3E3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1626" w:rsidRPr="00487D89" w14:paraId="74072E4F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529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7965" w14:textId="11FEE658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безопасности дорожного движения городского округа город Арзамас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011" w14:textId="3655F205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C84" w14:textId="1AC445D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B22" w14:textId="68988273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FF7A" w14:textId="2665FE58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0AB" w14:textId="3FEE8AC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68D" w14:textId="29C73CD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2D1626" w:rsidRPr="00487D89" w14:paraId="00CE813A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41F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74D" w14:textId="692BA89B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 в возрасте от 5 до 18 лет, вовлеченных в мероприятия по правовому просвещению и правовому информированию в сфере безопасности дорожного движения от общего числа детей и 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E19" w14:textId="7C5182FC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35C9" w14:textId="4CB93E2B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C7B" w14:textId="11D63DE5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A12" w14:textId="25064B50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0C8" w14:textId="4BF0772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3FF" w14:textId="056DC4B1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  <w:tr w:rsidR="002D1626" w:rsidRPr="00487D89" w14:paraId="2638C217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D74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234" w14:textId="53B1FDBD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Снижение погибших в результате ДТП на территории городского округа город Арзамас по сравнению с 2024 годом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06B" w14:textId="7AC8F744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2F7" w14:textId="73F4E89C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0DE" w14:textId="4F6594A3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F4E7" w14:textId="42457CF4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3A3" w14:textId="2CF166F3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404" w14:textId="654B3892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D1626" w:rsidRPr="00487D89" w14:paraId="50E196ED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F4E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A51D" w14:textId="1E6D8DAD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делам несовершеннолетних и защите их прав при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B4F" w14:textId="2E933915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37D3" w14:textId="155360DC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1E2" w14:textId="31683754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8D7" w14:textId="7B07FA86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C7F" w14:textId="633C6F9F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D69" w14:textId="44960E14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1626" w:rsidRPr="00487D89" w14:paraId="140FF3F3" w14:textId="77777777" w:rsidTr="002D1626">
        <w:trPr>
          <w:trHeight w:val="24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27B" w14:textId="77777777" w:rsidR="002D1626" w:rsidRPr="00487D89" w:rsidRDefault="002D1626" w:rsidP="002D1626">
            <w:pPr>
              <w:pStyle w:val="ConsPlusNormal"/>
              <w:numPr>
                <w:ilvl w:val="0"/>
                <w:numId w:val="9"/>
              </w:numPr>
              <w:ind w:left="-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72CA" w14:textId="60B39383" w:rsidR="002D1626" w:rsidRPr="00487D89" w:rsidRDefault="002D1626" w:rsidP="002D16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Доля подростков в возрасте от 14 до 18 лет, вовлеченных в мероприятия профилактической направленности от общего числа подростков.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B84" w14:textId="75442C8B" w:rsidR="002D1626" w:rsidRPr="00487D89" w:rsidRDefault="002D1626" w:rsidP="002D1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7E0" w14:textId="3753B01F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1E6" w14:textId="0EE8D84A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97B" w14:textId="40F5DEB8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028" w14:textId="23229A7A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20B" w14:textId="1ADE2AFE" w:rsidR="002D1626" w:rsidRPr="00487D89" w:rsidRDefault="002D1626" w:rsidP="002D162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14:paraId="38FB2F9A" w14:textId="77777777" w:rsidR="00997802" w:rsidRPr="00487D89" w:rsidRDefault="00997802" w:rsidP="003419DF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09C46E0D" w14:textId="52D721CC" w:rsidR="00626588" w:rsidRPr="00487D89" w:rsidRDefault="00626588" w:rsidP="009975EA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87D89">
        <w:rPr>
          <w:rFonts w:ascii="Times New Roman" w:hAnsi="Times New Roman" w:cs="Times New Roman"/>
          <w:sz w:val="24"/>
          <w:szCs w:val="24"/>
        </w:rPr>
        <w:t xml:space="preserve">Таблица 3. Сведения о показателях непосредственных результатов реализации </w:t>
      </w:r>
      <w:r w:rsidR="00A45705" w:rsidRPr="00487D89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487D89">
        <w:rPr>
          <w:rFonts w:ascii="Times New Roman" w:hAnsi="Times New Roman" w:cs="Times New Roman"/>
          <w:sz w:val="24"/>
          <w:szCs w:val="24"/>
        </w:rPr>
        <w:t>рограммы</w:t>
      </w:r>
    </w:p>
    <w:p w14:paraId="4FBEAA82" w14:textId="77777777" w:rsidR="00626588" w:rsidRPr="00487D89" w:rsidRDefault="00626588" w:rsidP="003419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36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97"/>
        <w:gridCol w:w="3820"/>
        <w:gridCol w:w="781"/>
        <w:gridCol w:w="1053"/>
        <w:gridCol w:w="1053"/>
        <w:gridCol w:w="1054"/>
        <w:gridCol w:w="1053"/>
        <w:gridCol w:w="1054"/>
      </w:tblGrid>
      <w:tr w:rsidR="00E2559F" w:rsidRPr="00487D89" w14:paraId="4D80CF38" w14:textId="77777777" w:rsidTr="00E2559F">
        <w:trPr>
          <w:trHeight w:val="41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97F" w14:textId="6E7F9533" w:rsidR="00626588" w:rsidRPr="00487D89" w:rsidRDefault="009975EA" w:rsidP="00A52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626588"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908" w14:textId="78D4E016" w:rsidR="00626588" w:rsidRPr="00487D89" w:rsidRDefault="00626588" w:rsidP="009975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непосредственного результата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753" w14:textId="211B9FB5" w:rsidR="00626588" w:rsidRPr="00487D89" w:rsidRDefault="00626588" w:rsidP="009975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5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8E3" w14:textId="12A826B3" w:rsidR="00626588" w:rsidRPr="00487D89" w:rsidRDefault="00626588" w:rsidP="009975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непосредственного результата</w:t>
            </w:r>
          </w:p>
        </w:tc>
      </w:tr>
      <w:tr w:rsidR="00E2559F" w:rsidRPr="00487D89" w14:paraId="5724C61B" w14:textId="77777777" w:rsidTr="00E2559F">
        <w:trPr>
          <w:trHeight w:val="32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09E" w14:textId="77777777" w:rsidR="00E2559F" w:rsidRPr="00487D89" w:rsidRDefault="00E2559F" w:rsidP="00A52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0F1A" w14:textId="77777777" w:rsidR="00E2559F" w:rsidRPr="00487D89" w:rsidRDefault="00E2559F" w:rsidP="00997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5341" w14:textId="77777777" w:rsidR="00E2559F" w:rsidRPr="00487D89" w:rsidRDefault="00E2559F" w:rsidP="00997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7D3" w14:textId="2D3A11B1" w:rsidR="00E2559F" w:rsidRPr="00487D89" w:rsidRDefault="00E2559F" w:rsidP="002D16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90E5" w14:textId="78994D59" w:rsidR="00E2559F" w:rsidRPr="00487D89" w:rsidRDefault="00E2559F" w:rsidP="002D16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CE9" w14:textId="278BFDC7" w:rsidR="00E2559F" w:rsidRPr="00487D89" w:rsidRDefault="00E2559F" w:rsidP="002D16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7F5" w14:textId="392277FF" w:rsidR="00E2559F" w:rsidRPr="00487D89" w:rsidRDefault="00E2559F" w:rsidP="002D16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792" w14:textId="7C9DEA26" w:rsidR="00E2559F" w:rsidRPr="00487D89" w:rsidRDefault="00E2559F" w:rsidP="002D16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E2559F" w:rsidRPr="00487D89" w14:paraId="5BDCDFB1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C12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1A2" w14:textId="70DA8F8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антинаркотической комиссии городского округа город Арзамас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755" w14:textId="0C2F233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646" w14:textId="6068CE3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DC5" w14:textId="2FE28CA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F74" w14:textId="5AC2331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34B" w14:textId="2A0A6A8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041" w14:textId="240AF6C6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2559F" w:rsidRPr="00487D89" w14:paraId="75186965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722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BF5F" w14:textId="32134D9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членов антинаркотической комиссии городского округа город Арзамас, сотрудников общественных организаций, работающих в сфере профилактики незаконного потребления наркотических средств, психотропных веществ и их </w:t>
            </w: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5F2" w14:textId="59BE131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2AE" w14:textId="56126E3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46E" w14:textId="67A8AB3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3ED" w14:textId="3ED122E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4E9" w14:textId="3195E85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FC3" w14:textId="1E94911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2559F" w:rsidRPr="00487D89" w14:paraId="00BB1563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913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407" w14:textId="59C7AD9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подростков и молодежи в возрасте от 14 до 35 лет, вовлеченных в мероприятия по правовому просвещению и правовому информированию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подростков и молодежи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07C" w14:textId="4D04A3B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490" w14:textId="7ADF01F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31309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348" w14:textId="6013C67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29346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91F" w14:textId="7781F1B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D8B" w14:textId="0D80ACE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29896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AE5" w14:textId="11273C5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29984</w:t>
            </w:r>
          </w:p>
        </w:tc>
      </w:tr>
      <w:tr w:rsidR="00E2559F" w:rsidRPr="00487D89" w14:paraId="632C4D4E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A28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472" w14:textId="6697AB5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экземпляров методической литературы по проблеме наркомании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E341" w14:textId="779FBC6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DC4" w14:textId="265DDC6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42D" w14:textId="1BB74906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998" w14:textId="0151856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0D0" w14:textId="2019E5F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82D" w14:textId="7D95320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E2559F" w:rsidRPr="00487D89" w14:paraId="1C071519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673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CCB" w14:textId="246917D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в муниципальных образовательных организациях, участвующих в мероприятиях по раннему выявлению незаконного потребления наркотиков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A9E" w14:textId="5C3014B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6D8" w14:textId="5775EB0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6B8" w14:textId="1459CD7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9757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145" w14:textId="479DD26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ACC" w14:textId="7BFD32F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10691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8CA" w14:textId="6E30779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10972</w:t>
            </w:r>
          </w:p>
        </w:tc>
      </w:tr>
      <w:tr w:rsidR="00E2559F" w:rsidRPr="00487D89" w14:paraId="2828B5E2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A10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D4E" w14:textId="6EE1BC5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 антинаркотической направленности в средствах массовой информации и сети «Интернет»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CD7" w14:textId="4129D4D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981C" w14:textId="45C720C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878" w14:textId="59F2C38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576" w14:textId="4090291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1661" w14:textId="29DE66E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F04" w14:textId="440C653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</w:tr>
      <w:tr w:rsidR="00E2559F" w:rsidRPr="00487D89" w14:paraId="5CA0C537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000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873" w14:textId="61832E7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организаций, деятельностью которых является </w:t>
            </w:r>
            <w:r w:rsidRPr="00487D89">
              <w:rPr>
                <w:rFonts w:ascii="Times New Roman" w:hAnsi="Times New Roman"/>
                <w:sz w:val="24"/>
                <w:szCs w:val="24"/>
              </w:rPr>
              <w:t xml:space="preserve">реабилитация и </w:t>
            </w:r>
            <w:proofErr w:type="spellStart"/>
            <w:r w:rsidRPr="00487D89">
              <w:rPr>
                <w:rFonts w:ascii="Times New Roman" w:hAnsi="Times New Roman"/>
                <w:sz w:val="24"/>
                <w:szCs w:val="24"/>
              </w:rPr>
              <w:t>ресоциализация</w:t>
            </w:r>
            <w:proofErr w:type="spellEnd"/>
            <w:r w:rsidRPr="00487D89">
              <w:rPr>
                <w:rFonts w:ascii="Times New Roman" w:hAnsi="Times New Roman"/>
                <w:sz w:val="24"/>
                <w:szCs w:val="24"/>
              </w:rPr>
              <w:t xml:space="preserve"> лиц, потребляющих наркотические средства или психотропные вещества без назначения врача</w:t>
            </w: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58F" w14:textId="1608832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BCE" w14:textId="192E3C2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C5D" w14:textId="7F1A3F2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D0C" w14:textId="57DD2F9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737" w14:textId="1EA7628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B5D" w14:textId="4A1AF72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2559F" w:rsidRPr="00487D89" w14:paraId="6EF5524E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071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DB78" w14:textId="38CADB4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рейдов антинаркотической направленности в местах проведения массовых мероприятий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846D" w14:textId="5EC3B09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0E2" w14:textId="4E1475E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CD2" w14:textId="21BAF99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90B" w14:textId="6B6F4EE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30AF" w14:textId="2901E69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A34" w14:textId="7D645A3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E2559F" w:rsidRPr="00487D89" w14:paraId="09685500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19E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37D" w14:textId="324B74F6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ресурсов в сети «Интернет», направленных на сбор информации о </w:t>
            </w: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, надписях на фасадах зданий, рекламирующих продажу наркотических средств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B20" w14:textId="1808964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069" w14:textId="7E77E2A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10A9" w14:textId="0B52608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842" w14:textId="1BB9882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CAE" w14:textId="5F42F29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B98" w14:textId="68A16F5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2559F" w:rsidRPr="00487D89" w14:paraId="60F3121D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407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8BD" w14:textId="1E72C42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мобильных групп по выявлению очагов посевов </w:t>
            </w: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61E" w14:textId="3E0CE00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33AF" w14:textId="2E0B9B7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8A0" w14:textId="0247C7C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082" w14:textId="1BF15FD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7F6A" w14:textId="12AAC86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B3A" w14:textId="290A175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2559F" w:rsidRPr="00487D89" w14:paraId="43E689A0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0462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7F8" w14:textId="45DAD9F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подростков и </w:t>
            </w:r>
            <w:r w:rsidRPr="00487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в возрасте от 14 до 35 лет, вовлеченных в мероприятия по правовому просвещению и правовому информированию по вопросам профилактики преступлений и правонарушений от общего числа подростков и молодежи города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32A" w14:textId="106E22F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E73" w14:textId="6F48C24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31309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CD01" w14:textId="57397CE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29346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74B" w14:textId="0DE21C4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30135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954" w14:textId="7BEFDE0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29896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E05" w14:textId="1CCE885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29984</w:t>
            </w:r>
          </w:p>
        </w:tc>
      </w:tr>
      <w:tr w:rsidR="00E2559F" w:rsidRPr="00487D89" w14:paraId="36597CBA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806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242" w14:textId="6BCE0D8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народных дружин, действующих на территории городского округа город Арзамас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AAC" w14:textId="660DD62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309" w14:textId="5989790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92B" w14:textId="1C44750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BDA" w14:textId="0436A5C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CE2" w14:textId="6972189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6E6" w14:textId="0B14262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2559F" w:rsidRPr="00487D89" w14:paraId="5D3026FF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7BC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AF3" w14:textId="32E1D49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межведомственной комиссии по профилактике правонарушений в городском округе город Арзамас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C73" w14:textId="1966A5E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1328" w14:textId="2E15170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8E5" w14:textId="5389339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F34" w14:textId="3F32A1B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AF4" w14:textId="324BFB6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D0B" w14:textId="1615A83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2559F" w:rsidRPr="00487D89" w14:paraId="078B21E2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2693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EC2" w14:textId="4D34EC9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сотрудников, работающих в сфере профилактики преступлений и правонарушений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BA6" w14:textId="0A33662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9FC" w14:textId="280ECD6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351" w14:textId="75FB2B6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47B" w14:textId="4533D94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ED8" w14:textId="7FEFEF3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732" w14:textId="047E1FA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2559F" w:rsidRPr="00487D89" w14:paraId="7347DADE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40A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EA2" w14:textId="6868D58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F04" w14:textId="111E4C4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39A" w14:textId="52435C8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C6E" w14:textId="769E2C4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EBA" w14:textId="608BAF5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539" w14:textId="2AE84C3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9A0" w14:textId="04F698C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</w:tr>
      <w:tr w:rsidR="00E2559F" w:rsidRPr="00487D89" w14:paraId="612351E1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2358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9F17" w14:textId="034EA01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вынесенных административной комиссией </w:t>
            </w: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г.о.г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. Арзамас электронных постановлений о назначении административного наказания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1112" w14:textId="7A5F8D5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F9B" w14:textId="3EBECC7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C65" w14:textId="38B65A6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CA6" w14:textId="46B605B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CD1" w14:textId="50062C7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6D4" w14:textId="17E411F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</w:tr>
      <w:tr w:rsidR="00E2559F" w:rsidRPr="00487D89" w14:paraId="29126921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E17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99D" w14:textId="1F6B4A5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проведенных заседаний комиссии по </w:t>
            </w: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координации работы по противодействию коррупции в городском округе город Арзамас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441" w14:textId="47BEE77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0C62" w14:textId="3E5C2B2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0B35" w14:textId="37506C0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9F" w14:textId="6EF6BC7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85C" w14:textId="0A62309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EE5" w14:textId="2A701CB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59F" w:rsidRPr="00487D89" w14:paraId="24BADC44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D380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868" w14:textId="05B5724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членов комиссии </w:t>
            </w:r>
            <w:r w:rsidRPr="00487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координации работы по противодействию коррупции в городском округе город Арзамас, сотрудников органов местного самоуправления городского округа город Арзамас и муниципальных организаций, учреждений и предприятий, работающих в сфере профилактики коррупционных проявлений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EA2" w14:textId="4DA236B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C3B" w14:textId="4CC42BD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A6F" w14:textId="4360487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43D" w14:textId="65328A6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0FAE" w14:textId="4D20425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FAE" w14:textId="763D0F3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59F" w:rsidRPr="00487D89" w14:paraId="2C48ACE4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9EE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CB8B" w14:textId="1F0F5B2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коррупционных проявлений в органах местного самоуправления, муниципальных учреждениях и предприятиях городского округа город Арзамас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58A" w14:textId="47D1390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177" w14:textId="7D06A97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8780" w14:textId="323F84E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81B" w14:textId="5F33374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5AD" w14:textId="32951B2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EB96" w14:textId="02FAC8E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2559F" w:rsidRPr="00487D89" w14:paraId="62DE272F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841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33B" w14:textId="3720A14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заседаний комиссии по </w:t>
            </w:r>
            <w:r w:rsidRPr="00487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 городского округа город Арзамас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4AC" w14:textId="1C55D19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Зас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92B2" w14:textId="1C743A6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35A" w14:textId="039FB8E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B19F" w14:textId="3908D93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700" w14:textId="64D5958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DD4" w14:textId="658A690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2559F" w:rsidRPr="00487D89" w14:paraId="18274044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AE71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5A3" w14:textId="2BA364E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членов комиссии по безопасности дорожного движения городского округа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6DB" w14:textId="236A1E06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D6E" w14:textId="019C6426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B82" w14:textId="008E1A6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D0F" w14:textId="6193B73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255" w14:textId="48FEC0D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E19" w14:textId="32A6477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2559F" w:rsidRPr="00487D89" w14:paraId="45AF29D0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5DF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E3AE" w14:textId="70F727B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детей и подростков в возрасте от 5 до 18 лет, вовлеченных в мероприятия по правовому просвещению и правовому информированию в сфере безопасности дорожного движения от общего числа детей и подростков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19D" w14:textId="3BC8258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38A" w14:textId="47A53520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23950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60F" w14:textId="53644ED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23924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784" w14:textId="4D156D7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23883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A64" w14:textId="1E0FFDC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23662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67C" w14:textId="77718D8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23070</w:t>
            </w:r>
          </w:p>
        </w:tc>
      </w:tr>
      <w:tr w:rsidR="00E2559F" w:rsidRPr="00487D89" w14:paraId="3937B221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416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525" w14:textId="55C40F46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Размещенных в СМИ и сети Интернет материалов, посвященных вопросу безопасности дорожного движения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7E85" w14:textId="3367093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211" w14:textId="60FD3B76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55F" w14:textId="22BF93A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645" w14:textId="7B1CE30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6DB" w14:textId="4F5F3FC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578" w14:textId="71B9904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2559F" w:rsidRPr="00487D89" w14:paraId="044B8CC0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1FD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8F4" w14:textId="4033E90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работоспособных светофорных комплексов на территории городского округа город Арзамас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4E0" w14:textId="365D5E4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8E3" w14:textId="44CA13D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9AB" w14:textId="2174A85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30A" w14:textId="135101E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261" w14:textId="50D3140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4B7" w14:textId="5DFABFE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E2559F" w:rsidRPr="00487D89" w14:paraId="58A2E875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1C1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ABF" w14:textId="13F2032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оборудованных пешеходных зон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EDD" w14:textId="620508F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F3E" w14:textId="7317F37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202" w14:textId="743D4F9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151" w14:textId="3F27D27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B0E" w14:textId="2C018A4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EA1" w14:textId="1C0F8DE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</w:tr>
      <w:tr w:rsidR="00E2559F" w:rsidRPr="00487D89" w14:paraId="114EBA92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8FF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1EE" w14:textId="62F2E36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Организация нанесения дорожной вертикальной и горизонтальной разметки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023" w14:textId="266D85D9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BF4" w14:textId="75C78D8E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10120,0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BFF" w14:textId="0A6BB41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9323,2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CA2" w14:textId="6691CC0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9323,2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922" w14:textId="4F4FD45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9323,2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E95" w14:textId="2ABC9C5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9323,2</w:t>
            </w:r>
          </w:p>
        </w:tc>
      </w:tr>
      <w:tr w:rsidR="00E2559F" w:rsidRPr="00487D89" w14:paraId="78C653AC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F0D2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D41" w14:textId="28CC212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 по делам несовершеннолетних и защите их прав при администрации городского округа город Арзамас Нижегородской области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610" w14:textId="15B5511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</w:t>
            </w:r>
            <w:proofErr w:type="spellEnd"/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CC9" w14:textId="10B68956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32B" w14:textId="575CC87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4E5" w14:textId="54EF055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ACD" w14:textId="3538A782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A80" w14:textId="74050DF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E2559F" w:rsidRPr="00487D89" w14:paraId="60294760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9D2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AFD" w14:textId="5CD3F89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членов комиссии по делам несовершеннолетних и защите их прав, сотрудников органов местного самоуправления и муниципальных учреждений и организаций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39C" w14:textId="1236BCE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3B7" w14:textId="7FCF470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172" w14:textId="7576CBCF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492" w14:textId="61BB061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CEE" w14:textId="39D4CCC4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2C7" w14:textId="713B5ED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559F" w:rsidRPr="00487D89" w14:paraId="0AAC2B5F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430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976" w14:textId="6A80112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материалов в СМИ и сети Интернет по вопросу профилактики правонарушений среди несовершеннолетних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FCE" w14:textId="0C0E7E9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70CC" w14:textId="49A6F6B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2F4" w14:textId="2C20431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340" w14:textId="6C5395F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E21A" w14:textId="2F167BBB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D98" w14:textId="5E234FAA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559F" w:rsidRPr="00487D89" w14:paraId="31DACCE6" w14:textId="77777777" w:rsidTr="00E2559F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837" w14:textId="77777777" w:rsidR="00E2559F" w:rsidRPr="00487D89" w:rsidRDefault="00E2559F" w:rsidP="00E2559F">
            <w:pPr>
              <w:pStyle w:val="ConsPlusCell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AEB" w14:textId="1625B978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Доля подростков в возрасте от 14 до 18 лет, вовлеченных в мероприятия профилактической направленности от общего числа подростков.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10A" w14:textId="4A8FD39D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765" w14:textId="01FA6957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28E" w14:textId="079C4833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7330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DCA" w14:textId="0713126C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7684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96B" w14:textId="4DE59A41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8077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DAA" w14:textId="60C5F805" w:rsidR="00E2559F" w:rsidRPr="00487D89" w:rsidRDefault="00E2559F" w:rsidP="00E25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7D89">
              <w:rPr>
                <w:rFonts w:ascii="Times New Roman" w:hAnsi="Times New Roman" w:cs="Times New Roman"/>
                <w:sz w:val="24"/>
                <w:szCs w:val="24"/>
              </w:rPr>
              <w:t>8325</w:t>
            </w:r>
          </w:p>
        </w:tc>
      </w:tr>
    </w:tbl>
    <w:p w14:paraId="54EDD5B8" w14:textId="77777777" w:rsidR="00626588" w:rsidRPr="00487D89" w:rsidRDefault="00626588" w:rsidP="009975EA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432CDC4B" w14:textId="77777777" w:rsidR="00626588" w:rsidRPr="00487D89" w:rsidRDefault="00626588" w:rsidP="003419D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7D8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2.7. Меры правового регулирования</w:t>
      </w:r>
    </w:p>
    <w:p w14:paraId="2B0C0B07" w14:textId="77777777" w:rsidR="00626588" w:rsidRPr="00487D89" w:rsidRDefault="00626588" w:rsidP="0034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0FE6F6" w14:textId="5E4B4109" w:rsidR="00626588" w:rsidRPr="00487D89" w:rsidRDefault="00AB0286" w:rsidP="00E7626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87D89">
        <w:rPr>
          <w:rFonts w:ascii="Times New Roman" w:hAnsi="Times New Roman" w:cs="Times New Roman"/>
          <w:sz w:val="24"/>
          <w:szCs w:val="24"/>
        </w:rPr>
        <w:t>В рамках реализации мероприятий муниципальной программы разработка и принятие муниципальных правовых актов не требуется.</w:t>
      </w:r>
    </w:p>
    <w:p w14:paraId="651C0F8E" w14:textId="77777777" w:rsidR="00626588" w:rsidRPr="00487D89" w:rsidRDefault="00626588" w:rsidP="003419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DB087" w14:textId="77777777" w:rsidR="00626588" w:rsidRPr="00487D89" w:rsidRDefault="00626588" w:rsidP="003419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D89">
        <w:rPr>
          <w:rFonts w:ascii="Times New Roman" w:hAnsi="Times New Roman" w:cs="Times New Roman"/>
          <w:b/>
          <w:bCs/>
          <w:sz w:val="24"/>
          <w:szCs w:val="24"/>
        </w:rPr>
        <w:t xml:space="preserve">2.8. Прогноз сводных показателей муниципальных заданий </w:t>
      </w:r>
    </w:p>
    <w:p w14:paraId="56B9DAC5" w14:textId="77777777" w:rsidR="00626588" w:rsidRPr="00487D89" w:rsidRDefault="00626588" w:rsidP="003419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F190" w14:textId="403DE5E8" w:rsidR="004D51F5" w:rsidRPr="00487D89" w:rsidRDefault="004D51F5" w:rsidP="004D51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D89">
        <w:rPr>
          <w:rFonts w:ascii="Times New Roman" w:hAnsi="Times New Roman" w:cs="Times New Roman"/>
          <w:bCs/>
          <w:sz w:val="24"/>
          <w:szCs w:val="24"/>
        </w:rPr>
        <w:t>В рамках реализации программы муниципальные задания не предусмотрены</w:t>
      </w:r>
    </w:p>
    <w:p w14:paraId="4B0FD68B" w14:textId="77777777" w:rsidR="00626588" w:rsidRPr="00487D89" w:rsidRDefault="00626588" w:rsidP="003419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A67241" w14:textId="39FED272" w:rsidR="00626588" w:rsidRPr="00487D89" w:rsidRDefault="00626588" w:rsidP="003419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3596"/>
      <w:bookmarkStart w:id="9" w:name="Par3601"/>
      <w:bookmarkEnd w:id="8"/>
      <w:bookmarkEnd w:id="9"/>
      <w:r w:rsidRPr="00487D89">
        <w:rPr>
          <w:rFonts w:ascii="Times New Roman" w:hAnsi="Times New Roman" w:cs="Times New Roman"/>
          <w:b/>
          <w:bCs/>
          <w:sz w:val="24"/>
          <w:szCs w:val="24"/>
        </w:rPr>
        <w:t xml:space="preserve">2.9. Обоснование объема финансовых ресурсов на реализацию </w:t>
      </w:r>
      <w:r w:rsidR="00A45705" w:rsidRPr="00487D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 п</w:t>
      </w:r>
      <w:r w:rsidR="00005489" w:rsidRPr="00487D89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14:paraId="417A06B3" w14:textId="77777777" w:rsidR="00626588" w:rsidRPr="00487D89" w:rsidRDefault="00626588" w:rsidP="003419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FC7C4" w14:textId="5686EA30" w:rsidR="00626588" w:rsidRPr="00487D89" w:rsidRDefault="00626588" w:rsidP="00274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D89">
        <w:rPr>
          <w:rFonts w:ascii="Times New Roman" w:hAnsi="Times New Roman" w:cs="Times New Roman"/>
          <w:sz w:val="24"/>
          <w:szCs w:val="24"/>
        </w:rPr>
        <w:t xml:space="preserve">Информация по ресурсному обеспечению </w:t>
      </w:r>
      <w:r w:rsidR="00A45705" w:rsidRPr="00487D89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487D89">
        <w:rPr>
          <w:rFonts w:ascii="Times New Roman" w:hAnsi="Times New Roman" w:cs="Times New Roman"/>
          <w:sz w:val="24"/>
          <w:szCs w:val="24"/>
        </w:rPr>
        <w:t xml:space="preserve">рограммы за счет средств местного бюджета (с расшифровкой по главным распорядителям), мероприятиям подпрограмм, а также по годам реализации </w:t>
      </w:r>
      <w:r w:rsidR="00A45705" w:rsidRPr="00487D89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487D89">
        <w:rPr>
          <w:rFonts w:ascii="Times New Roman" w:hAnsi="Times New Roman" w:cs="Times New Roman"/>
          <w:sz w:val="24"/>
          <w:szCs w:val="24"/>
        </w:rPr>
        <w:t>рограммы отражаетс</w:t>
      </w:r>
      <w:r w:rsidR="00B251C8" w:rsidRPr="00487D89">
        <w:rPr>
          <w:rFonts w:ascii="Times New Roman" w:hAnsi="Times New Roman" w:cs="Times New Roman"/>
          <w:sz w:val="24"/>
          <w:szCs w:val="24"/>
        </w:rPr>
        <w:t>я по форме согласно таблицам 5-6</w:t>
      </w:r>
      <w:r w:rsidRPr="00487D89">
        <w:rPr>
          <w:rFonts w:ascii="Times New Roman" w:hAnsi="Times New Roman" w:cs="Times New Roman"/>
          <w:sz w:val="24"/>
          <w:szCs w:val="24"/>
        </w:rPr>
        <w:t>.</w:t>
      </w:r>
    </w:p>
    <w:p w14:paraId="527F494C" w14:textId="77777777" w:rsidR="00626588" w:rsidRPr="00487D89" w:rsidRDefault="00626588" w:rsidP="00274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019B2" w14:textId="0BFE4CA9" w:rsidR="00626588" w:rsidRPr="00487D89" w:rsidRDefault="00626588" w:rsidP="00274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29"/>
      <w:bookmarkEnd w:id="10"/>
      <w:r w:rsidRPr="00487D89">
        <w:rPr>
          <w:rFonts w:ascii="Times New Roman" w:hAnsi="Times New Roman" w:cs="Times New Roman"/>
          <w:sz w:val="24"/>
          <w:szCs w:val="24"/>
        </w:rPr>
        <w:t xml:space="preserve">Таблица 5. Ресурсное обеспечение реализации </w:t>
      </w:r>
      <w:r w:rsidR="00A45705" w:rsidRPr="00487D89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487D89">
        <w:rPr>
          <w:rFonts w:ascii="Times New Roman" w:hAnsi="Times New Roman" w:cs="Times New Roman"/>
          <w:sz w:val="24"/>
          <w:szCs w:val="24"/>
        </w:rPr>
        <w:t xml:space="preserve">рограммы за счет средств бюджета </w:t>
      </w:r>
      <w:r w:rsidR="00A335F3" w:rsidRPr="00487D89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87D89">
        <w:rPr>
          <w:rFonts w:ascii="Times New Roman" w:hAnsi="Times New Roman" w:cs="Times New Roman"/>
          <w:sz w:val="24"/>
          <w:szCs w:val="24"/>
        </w:rPr>
        <w:t>город Арзамас (в разрезе главных распорядителей)</w:t>
      </w:r>
    </w:p>
    <w:p w14:paraId="52E69535" w14:textId="77777777" w:rsidR="00626588" w:rsidRPr="00487D89" w:rsidRDefault="00626588" w:rsidP="003419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6"/>
        <w:gridCol w:w="1685"/>
        <w:gridCol w:w="1134"/>
        <w:gridCol w:w="1571"/>
        <w:gridCol w:w="1571"/>
        <w:gridCol w:w="1571"/>
        <w:gridCol w:w="1571"/>
      </w:tblGrid>
      <w:tr w:rsidR="00487D89" w:rsidRPr="00487D89" w14:paraId="16731D2F" w14:textId="77777777" w:rsidTr="00A701D2">
        <w:trPr>
          <w:trHeight w:val="510"/>
        </w:trPr>
        <w:tc>
          <w:tcPr>
            <w:tcW w:w="1416" w:type="dxa"/>
            <w:vMerge w:val="restart"/>
            <w:shd w:val="clear" w:color="auto" w:fill="FFFFFF" w:themeFill="background1"/>
            <w:hideMark/>
          </w:tcPr>
          <w:p w14:paraId="72F70065" w14:textId="77777777" w:rsidR="00D74DD5" w:rsidRPr="00487D89" w:rsidRDefault="00D74DD5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  <w:hideMark/>
          </w:tcPr>
          <w:p w14:paraId="08D72359" w14:textId="01C22856" w:rsidR="00D74DD5" w:rsidRPr="00487D89" w:rsidRDefault="00B71B7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программы/п</w:t>
            </w:r>
            <w:r w:rsidR="00D74DD5"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одпрограмм</w:t>
            </w: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D74DD5"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муниципальной </w:t>
            </w:r>
            <w:r w:rsidR="00A45705"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D74DD5"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4073BC2A" w14:textId="5C95B7ED" w:rsidR="00D74DD5" w:rsidRPr="00487D89" w:rsidRDefault="00D74DD5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Разработчик-координатор, соисполнители</w:t>
            </w:r>
          </w:p>
        </w:tc>
        <w:tc>
          <w:tcPr>
            <w:tcW w:w="6284" w:type="dxa"/>
            <w:gridSpan w:val="4"/>
            <w:shd w:val="clear" w:color="auto" w:fill="FFFFFF" w:themeFill="background1"/>
            <w:hideMark/>
          </w:tcPr>
          <w:p w14:paraId="33065EE4" w14:textId="77777777" w:rsidR="00D74DD5" w:rsidRPr="00487D89" w:rsidRDefault="00D74DD5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487D89" w:rsidRPr="00487D89" w14:paraId="65CD86DE" w14:textId="77777777" w:rsidTr="00A701D2">
        <w:trPr>
          <w:trHeight w:val="255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59334B12" w14:textId="77777777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1FD3D7D2" w14:textId="77777777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1D0B4472" w14:textId="77777777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14:paraId="2D07DC47" w14:textId="706A3C18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71" w:type="dxa"/>
            <w:shd w:val="clear" w:color="auto" w:fill="FFFFFF" w:themeFill="background1"/>
            <w:hideMark/>
          </w:tcPr>
          <w:p w14:paraId="5ED02B24" w14:textId="179212AB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71" w:type="dxa"/>
            <w:shd w:val="clear" w:color="auto" w:fill="FFFFFF" w:themeFill="background1"/>
          </w:tcPr>
          <w:p w14:paraId="219A4E5C" w14:textId="1F430C7B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71" w:type="dxa"/>
            <w:shd w:val="clear" w:color="auto" w:fill="FFFFFF" w:themeFill="background1"/>
            <w:hideMark/>
          </w:tcPr>
          <w:p w14:paraId="37BCEC99" w14:textId="77777777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87D89" w:rsidRPr="00487D89" w14:paraId="6F3134B9" w14:textId="77777777" w:rsidTr="00A701D2">
        <w:trPr>
          <w:trHeight w:val="255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8BBD1F6" w14:textId="77777777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78727FA3" w14:textId="77777777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B979609" w14:textId="77777777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shd w:val="clear" w:color="auto" w:fill="FFFFFF" w:themeFill="background1"/>
          </w:tcPr>
          <w:p w14:paraId="24C3FC23" w14:textId="41296FF1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shd w:val="clear" w:color="auto" w:fill="FFFFFF" w:themeFill="background1"/>
            <w:hideMark/>
          </w:tcPr>
          <w:p w14:paraId="5C3BE0BE" w14:textId="52FC2523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1" w:type="dxa"/>
            <w:shd w:val="clear" w:color="auto" w:fill="FFFFFF" w:themeFill="background1"/>
          </w:tcPr>
          <w:p w14:paraId="0DAC84CA" w14:textId="0A60E055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  <w:hideMark/>
          </w:tcPr>
          <w:p w14:paraId="2E6EE418" w14:textId="654847B9" w:rsidR="00E2559F" w:rsidRPr="00487D89" w:rsidRDefault="00E2559F" w:rsidP="004D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87D89" w:rsidRPr="00922C30" w14:paraId="698783D2" w14:textId="77777777" w:rsidTr="00A701D2">
        <w:trPr>
          <w:trHeight w:val="1104"/>
        </w:trPr>
        <w:tc>
          <w:tcPr>
            <w:tcW w:w="1416" w:type="dxa"/>
            <w:vMerge w:val="restart"/>
            <w:shd w:val="clear" w:color="auto" w:fill="FFFFFF" w:themeFill="background1"/>
          </w:tcPr>
          <w:p w14:paraId="37954D57" w14:textId="5AE3B3F2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</w:tcPr>
          <w:p w14:paraId="75C4C750" w14:textId="30482ABF" w:rsidR="00487D89" w:rsidRPr="00487D89" w:rsidRDefault="00487D89" w:rsidP="00487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Обеспечение законности, правопорядка, общественной безопасности и профилактики правонарушений на территории городского округа город Арзамас</w:t>
            </w:r>
          </w:p>
        </w:tc>
        <w:tc>
          <w:tcPr>
            <w:tcW w:w="1134" w:type="dxa"/>
            <w:shd w:val="clear" w:color="auto" w:fill="FFFFFF" w:themeFill="background1"/>
          </w:tcPr>
          <w:p w14:paraId="191F378F" w14:textId="15CC2D74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DA32737" w14:textId="6B882193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72440A5" w14:textId="3704019C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4D0E7B7" w14:textId="3AAB1216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D560EED" w14:textId="1EAAC0FF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487D89" w:rsidRPr="00922C30" w14:paraId="63740989" w14:textId="77777777" w:rsidTr="00A701D2">
        <w:trPr>
          <w:trHeight w:val="1104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4DC08C66" w14:textId="3985BE56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6ED7142C" w14:textId="4B950E08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2DC422" w14:textId="1018BC96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учета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A46F4EC" w14:textId="22DE681E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FBFFBB7" w14:textId="2A58F919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F2EB716" w14:textId="1C69B491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E32870F" w14:textId="38496E26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11883,9</w:t>
            </w:r>
          </w:p>
        </w:tc>
      </w:tr>
      <w:tr w:rsidR="00C972BE" w:rsidRPr="00922C30" w14:paraId="5CBF8907" w14:textId="77777777" w:rsidTr="00A701D2">
        <w:trPr>
          <w:trHeight w:val="870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3A8F984D" w14:textId="77CFC296" w:rsidR="00C972BE" w:rsidRPr="00487D89" w:rsidRDefault="00C972BE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31D2A2EE" w14:textId="77777777" w:rsidR="00C972BE" w:rsidRPr="00487D89" w:rsidRDefault="00C972BE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C15FF2" w14:textId="6D1B641D" w:rsidR="00C972BE" w:rsidRPr="00487D89" w:rsidRDefault="00C972BE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культуры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D15C8AE" w14:textId="6FEB4BA3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038A8E0" w14:textId="30C1AD2B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7C08E3C" w14:textId="111D1554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11D512B" w14:textId="23C7EEAA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87D89" w:rsidRPr="00922C30" w14:paraId="64FF1749" w14:textId="77777777" w:rsidTr="00A701D2">
        <w:trPr>
          <w:trHeight w:val="630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3AF8CA67" w14:textId="77777777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7579B632" w14:textId="77777777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4F81C4" w14:textId="4EDCA4CB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BF22172" w14:textId="7AD89C48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34C4432" w14:textId="3C0B0F6A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2F9F83E" w14:textId="362BF26A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1678,5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AB536AC" w14:textId="3D58FBA3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5035,5</w:t>
            </w:r>
          </w:p>
        </w:tc>
      </w:tr>
      <w:tr w:rsidR="00C972BE" w:rsidRPr="00922C30" w14:paraId="491A4B27" w14:textId="77777777" w:rsidTr="00A701D2">
        <w:trPr>
          <w:trHeight w:val="1350"/>
        </w:trPr>
        <w:tc>
          <w:tcPr>
            <w:tcW w:w="1416" w:type="dxa"/>
            <w:vMerge/>
            <w:shd w:val="clear" w:color="auto" w:fill="FFFFFF" w:themeFill="background1"/>
          </w:tcPr>
          <w:p w14:paraId="39726E42" w14:textId="77777777" w:rsidR="00C972BE" w:rsidRPr="00487D89" w:rsidRDefault="00C972BE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</w:tcPr>
          <w:p w14:paraId="75FCBC81" w14:textId="77777777" w:rsidR="00C972BE" w:rsidRPr="00487D89" w:rsidRDefault="00C972BE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D89B98" w14:textId="36A6C07F" w:rsidR="00C972BE" w:rsidRPr="00487D89" w:rsidRDefault="00C972BE" w:rsidP="008B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жилищно-коммунального хозяйства, городской инфраструктуры </w:t>
            </w:r>
            <w:r w:rsidRPr="00487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благоустройства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89F44F0" w14:textId="76379179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lastRenderedPageBreak/>
              <w:t>5 570,4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1247896" w14:textId="4CD4C172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F3304AE" w14:textId="190E213C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3478085" w14:textId="4E1DC713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16711,2</w:t>
            </w:r>
          </w:p>
        </w:tc>
      </w:tr>
      <w:tr w:rsidR="00487D89" w:rsidRPr="00922C30" w14:paraId="0E8AE9B9" w14:textId="77777777" w:rsidTr="00A701D2">
        <w:trPr>
          <w:trHeight w:val="1656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292D2B34" w14:textId="77777777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44DF4202" w14:textId="77777777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F41194" w14:textId="546E9750" w:rsidR="00487D89" w:rsidRPr="00487D89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Департамент территориального развития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8B4FA48" w14:textId="7B5F2BE2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C15655E" w14:textId="0D238566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1F25207" w14:textId="26C15D1E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841C762" w14:textId="39C39FD5" w:rsidR="00487D89" w:rsidRPr="00487D89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C972BE" w:rsidRPr="00922C30" w14:paraId="4DBC069E" w14:textId="77777777" w:rsidTr="00A701D2">
        <w:trPr>
          <w:trHeight w:val="1656"/>
        </w:trPr>
        <w:tc>
          <w:tcPr>
            <w:tcW w:w="1416" w:type="dxa"/>
            <w:vMerge/>
            <w:shd w:val="clear" w:color="auto" w:fill="FFFFFF" w:themeFill="background1"/>
          </w:tcPr>
          <w:p w14:paraId="05DEFDF2" w14:textId="77777777" w:rsidR="00C972BE" w:rsidRPr="00487D89" w:rsidRDefault="00C972BE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</w:tcPr>
          <w:p w14:paraId="56C0E316" w14:textId="77777777" w:rsidR="00C972BE" w:rsidRPr="00487D89" w:rsidRDefault="00C972BE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D4A958" w14:textId="754603DD" w:rsidR="00C972BE" w:rsidRPr="00487D89" w:rsidRDefault="00C972BE" w:rsidP="008B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Управление молодежной политики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90E8A36" w14:textId="45F6B97C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DD93792" w14:textId="25369D38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135C2D7" w14:textId="3B3A38A6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6809409" w14:textId="439C00D6" w:rsidR="00C972BE" w:rsidRPr="00487D89" w:rsidRDefault="00C972BE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D89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487D89" w:rsidRPr="00922C30" w14:paraId="4008A9D3" w14:textId="77777777" w:rsidTr="00A701D2">
        <w:trPr>
          <w:trHeight w:val="270"/>
        </w:trPr>
        <w:tc>
          <w:tcPr>
            <w:tcW w:w="1416" w:type="dxa"/>
            <w:vMerge w:val="restart"/>
            <w:shd w:val="clear" w:color="auto" w:fill="FFFFFF" w:themeFill="background1"/>
            <w:hideMark/>
          </w:tcPr>
          <w:p w14:paraId="02352013" w14:textId="7777777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  <w:hideMark/>
          </w:tcPr>
          <w:p w14:paraId="4B1C1F6A" w14:textId="574A5CA4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 xml:space="preserve">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F5120F">
              <w:rPr>
                <w:rFonts w:ascii="Times New Roman" w:hAnsi="Times New Roman"/>
                <w:sz w:val="24"/>
                <w:szCs w:val="24"/>
              </w:rPr>
              <w:t>прекурсорами</w:t>
            </w:r>
            <w:proofErr w:type="spellEnd"/>
            <w:r w:rsidRPr="00F5120F">
              <w:rPr>
                <w:rFonts w:ascii="Times New Roman" w:hAnsi="Times New Roman"/>
                <w:sz w:val="24"/>
                <w:szCs w:val="24"/>
              </w:rPr>
              <w:t xml:space="preserve"> и незаконному обороту данных веществ на территории городского округа город Арзамас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0EE0D4A" w14:textId="7777777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95F3E3D" w14:textId="08BE5FBD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5319F1E" w14:textId="5856ADF5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5E39948" w14:textId="469FBAC2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77C20F2" w14:textId="5883F62F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</w:tr>
      <w:tr w:rsidR="00487D89" w:rsidRPr="00922C30" w14:paraId="1AFB1946" w14:textId="77777777" w:rsidTr="00A701D2">
        <w:trPr>
          <w:trHeight w:val="510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2767C930" w14:textId="7777777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539DFF7E" w14:textId="7777777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F5F626E" w14:textId="0EC4C97D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6B30996" w14:textId="5AF1E2E3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F152D2F" w14:textId="0AAC5071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D837CC9" w14:textId="23853421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856F4D3" w14:textId="1AD3744B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487D89" w:rsidRPr="00922C30" w14:paraId="377641A9" w14:textId="77777777" w:rsidTr="00A701D2">
        <w:trPr>
          <w:trHeight w:val="555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2E054502" w14:textId="7777777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1B352882" w14:textId="7777777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15FC157" w14:textId="6E2251FF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культуры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FB25A32" w14:textId="3DB99A1D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B9235F1" w14:textId="621DFDF1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83B261A" w14:textId="31ECA21A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0318989" w14:textId="31879035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87D89" w:rsidRPr="00922C30" w14:paraId="0B8D0FC7" w14:textId="77777777" w:rsidTr="00A701D2">
        <w:trPr>
          <w:trHeight w:val="870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4EC1B1A8" w14:textId="7777777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77C95BE2" w14:textId="7777777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2D6F5DA" w14:textId="5173C457" w:rsidR="00487D89" w:rsidRPr="00F5120F" w:rsidRDefault="00487D89" w:rsidP="00487D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664C216" w14:textId="71942CF9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7ACCCAF" w14:textId="5842969C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2766BFB" w14:textId="36EE2B22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419598B" w14:textId="25947E5D" w:rsidR="00487D89" w:rsidRPr="00F5120F" w:rsidRDefault="00487D89" w:rsidP="00487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</w:tr>
      <w:tr w:rsidR="008B587C" w:rsidRPr="00922C30" w14:paraId="77DBCE9A" w14:textId="77777777" w:rsidTr="00A701D2">
        <w:trPr>
          <w:trHeight w:val="1140"/>
        </w:trPr>
        <w:tc>
          <w:tcPr>
            <w:tcW w:w="1416" w:type="dxa"/>
            <w:shd w:val="clear" w:color="auto" w:fill="FFFFFF" w:themeFill="background1"/>
            <w:hideMark/>
          </w:tcPr>
          <w:p w14:paraId="3DA2F685" w14:textId="39210352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2FD8331F" w14:textId="23423F31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</w:t>
            </w:r>
            <w:proofErr w:type="spellStart"/>
            <w:r w:rsidRPr="00F5120F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5120F">
              <w:rPr>
                <w:rFonts w:ascii="Times New Roman" w:hAnsi="Times New Roman"/>
                <w:sz w:val="24"/>
                <w:szCs w:val="24"/>
              </w:rPr>
              <w:t xml:space="preserve">. оказание содействия в развитии кадрового потенциала социально </w:t>
            </w:r>
            <w:r w:rsidRPr="00F5120F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134" w:type="dxa"/>
            <w:shd w:val="clear" w:color="auto" w:fill="FFFFFF" w:themeFill="background1"/>
          </w:tcPr>
          <w:p w14:paraId="142DE7D5" w14:textId="060EAE5F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учета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8C7DED9" w14:textId="7C441F04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D821D28" w14:textId="5C66D89C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6BD1CDF" w14:textId="7090B1C2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0098263" w14:textId="7A005E8D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8B587C" w:rsidRPr="00922C30" w14:paraId="5BA26AE5" w14:textId="77777777" w:rsidTr="00A701D2">
        <w:trPr>
          <w:trHeight w:val="1110"/>
        </w:trPr>
        <w:tc>
          <w:tcPr>
            <w:tcW w:w="1416" w:type="dxa"/>
            <w:shd w:val="clear" w:color="auto" w:fill="FFFFFF" w:themeFill="background1"/>
            <w:hideMark/>
          </w:tcPr>
          <w:p w14:paraId="4691E474" w14:textId="3974EE35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2.1.</w:t>
            </w:r>
          </w:p>
        </w:tc>
        <w:tc>
          <w:tcPr>
            <w:tcW w:w="1685" w:type="dxa"/>
            <w:shd w:val="clear" w:color="auto" w:fill="FFFFFF" w:themeFill="background1"/>
          </w:tcPr>
          <w:p w14:paraId="65F60F61" w14:textId="08BE18FC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F5120F">
              <w:rPr>
                <w:rFonts w:ascii="Times New Roman" w:hAnsi="Times New Roman"/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BB8E2E4" w14:textId="14B5A57F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учета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A4CFD20" w14:textId="179AB11C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8EA1A00" w14:textId="24894CF3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6978687" w14:textId="4259CE95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E108A9B" w14:textId="0A570ED6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</w:tr>
      <w:tr w:rsidR="008B587C" w:rsidRPr="00922C30" w14:paraId="32C55B09" w14:textId="77777777" w:rsidTr="00A701D2">
        <w:trPr>
          <w:trHeight w:val="1770"/>
        </w:trPr>
        <w:tc>
          <w:tcPr>
            <w:tcW w:w="1416" w:type="dxa"/>
            <w:shd w:val="clear" w:color="auto" w:fill="FFFFFF" w:themeFill="background1"/>
            <w:hideMark/>
          </w:tcPr>
          <w:p w14:paraId="00EBC683" w14:textId="75FEBCBC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2.2.</w:t>
            </w:r>
          </w:p>
        </w:tc>
        <w:tc>
          <w:tcPr>
            <w:tcW w:w="1685" w:type="dxa"/>
            <w:shd w:val="clear" w:color="auto" w:fill="FFFFFF" w:themeFill="background1"/>
          </w:tcPr>
          <w:p w14:paraId="702B319B" w14:textId="101150C0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Обеспечение библиотек литературой по проблеме наркомании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41AF2FB" w14:textId="366B2BC1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культуры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B5931F8" w14:textId="487A4ACE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7510EA8" w14:textId="16949A74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7DEE71D" w14:textId="5DF610E8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D550C4B" w14:textId="43F37A09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F5120F" w:rsidRPr="00922C30" w14:paraId="7E9F860A" w14:textId="77777777" w:rsidTr="00A701D2">
        <w:trPr>
          <w:trHeight w:val="1170"/>
        </w:trPr>
        <w:tc>
          <w:tcPr>
            <w:tcW w:w="1416" w:type="dxa"/>
            <w:shd w:val="clear" w:color="auto" w:fill="FFFFFF" w:themeFill="background1"/>
            <w:hideMark/>
          </w:tcPr>
          <w:p w14:paraId="58422E2D" w14:textId="2A1FAAD5" w:rsidR="00F5120F" w:rsidRPr="00F5120F" w:rsidRDefault="00F5120F" w:rsidP="00F512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2.3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7DF2603E" w14:textId="64A572AD" w:rsidR="00F5120F" w:rsidRPr="00F5120F" w:rsidRDefault="00F5120F" w:rsidP="00F512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 xml:space="preserve">Организация раннего выявления незаконного потребления наркотиков в образовательных организациях и создание условий обязательного участия </w:t>
            </w:r>
            <w:r w:rsidRPr="00F5120F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в мероприятиях по раннему выявлению незаконного потребления наркотиков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66319F1" w14:textId="741051D4" w:rsidR="00F5120F" w:rsidRPr="00F5120F" w:rsidRDefault="00F5120F" w:rsidP="00F512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образования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84AE418" w14:textId="19EE5050" w:rsidR="00F5120F" w:rsidRPr="00F5120F" w:rsidRDefault="00F5120F" w:rsidP="00F5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A76D9D9" w14:textId="1A71BF4A" w:rsidR="00F5120F" w:rsidRPr="00F5120F" w:rsidRDefault="00F5120F" w:rsidP="00F5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C1D6787" w14:textId="3C430F1B" w:rsidR="00F5120F" w:rsidRPr="00F5120F" w:rsidRDefault="00F5120F" w:rsidP="00F5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F1974B8" w14:textId="77879863" w:rsidR="00F5120F" w:rsidRPr="00F5120F" w:rsidRDefault="00F5120F" w:rsidP="00F51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</w:tr>
      <w:tr w:rsidR="008B587C" w:rsidRPr="00922C30" w14:paraId="69B424DB" w14:textId="77777777" w:rsidTr="00A701D2">
        <w:trPr>
          <w:trHeight w:val="405"/>
        </w:trPr>
        <w:tc>
          <w:tcPr>
            <w:tcW w:w="1416" w:type="dxa"/>
            <w:vMerge w:val="restart"/>
            <w:shd w:val="clear" w:color="auto" w:fill="FFFFFF" w:themeFill="background1"/>
            <w:hideMark/>
          </w:tcPr>
          <w:p w14:paraId="1EC814C0" w14:textId="77777777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  <w:hideMark/>
          </w:tcPr>
          <w:p w14:paraId="7CD0C29E" w14:textId="20393174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FC7226E" w14:textId="78C30957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E9F9768" w14:textId="6D4A54CD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ED97F76" w14:textId="57A42299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B806CCA" w14:textId="4ED03799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8DA4C75" w14:textId="24F1D7A1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8B587C" w:rsidRPr="00922C30" w14:paraId="5718A690" w14:textId="77777777" w:rsidTr="00A701D2">
        <w:trPr>
          <w:trHeight w:val="510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3EF6C53E" w14:textId="77777777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1BF9B3A4" w14:textId="77777777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56D656E" w14:textId="669AFEBA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5BF2542" w14:textId="632B1117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2910,0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5B3BCF4" w14:textId="063B924D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2910,0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1050AC7" w14:textId="36683983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2910,0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97B37CF" w14:textId="57733081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8730,0</w:t>
            </w:r>
          </w:p>
        </w:tc>
      </w:tr>
      <w:tr w:rsidR="008B587C" w:rsidRPr="00922C30" w14:paraId="689297FE" w14:textId="77777777" w:rsidTr="00A701D2">
        <w:trPr>
          <w:trHeight w:val="1656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67BABC26" w14:textId="77777777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01D0F5D8" w14:textId="77777777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74127F" w14:textId="405F3322" w:rsidR="008B587C" w:rsidRPr="00F5120F" w:rsidRDefault="008B587C" w:rsidP="008B58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территориального развития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8A3147E" w14:textId="1F396E1B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F9159CE" w14:textId="7941B19C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355D3DB" w14:textId="6847A987" w:rsidR="008B587C" w:rsidRPr="00F5120F" w:rsidRDefault="008B587C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EAD473C" w14:textId="7FB0331F" w:rsidR="008B587C" w:rsidRPr="00F5120F" w:rsidRDefault="00F5120F" w:rsidP="008B5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A701D2" w:rsidRPr="00922C30" w14:paraId="487839B1" w14:textId="77777777" w:rsidTr="00A701D2">
        <w:trPr>
          <w:trHeight w:val="1050"/>
        </w:trPr>
        <w:tc>
          <w:tcPr>
            <w:tcW w:w="1416" w:type="dxa"/>
            <w:shd w:val="clear" w:color="auto" w:fill="FFFFFF" w:themeFill="background1"/>
            <w:hideMark/>
          </w:tcPr>
          <w:p w14:paraId="5ADDEB40" w14:textId="536AE07C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1.1.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0E96D962" w14:textId="27E9B89C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г. Арзамаса по вопросу профилактики преступлений и правонарушений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C1E43FE" w14:textId="01E8ECA8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7F5E6B1" w14:textId="5FCB93BD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4E22839" w14:textId="1FEFA809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FA01DA5" w14:textId="480E1ABD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C9E1AD5" w14:textId="6024AAB6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701D2" w:rsidRPr="00922C30" w14:paraId="0C4F522A" w14:textId="77777777" w:rsidTr="00A701D2">
        <w:trPr>
          <w:trHeight w:val="416"/>
        </w:trPr>
        <w:tc>
          <w:tcPr>
            <w:tcW w:w="1416" w:type="dxa"/>
            <w:shd w:val="clear" w:color="auto" w:fill="FFFFFF" w:themeFill="background1"/>
            <w:hideMark/>
          </w:tcPr>
          <w:p w14:paraId="474A0CBF" w14:textId="53EEEB8D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7ED7E63B" w14:textId="77984AAE" w:rsidR="00A701D2" w:rsidRPr="00F5120F" w:rsidRDefault="00A701D2" w:rsidP="00CA1B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 xml:space="preserve"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 </w:t>
            </w:r>
            <w:r w:rsidR="00CA1B8F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F5120F">
              <w:rPr>
                <w:rFonts w:ascii="Times New Roman" w:hAnsi="Times New Roman"/>
                <w:sz w:val="24"/>
                <w:szCs w:val="24"/>
              </w:rPr>
              <w:t>город Арзамаса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BA86663" w14:textId="06E4DBED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92897AB" w14:textId="14D5C860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6CB96B0" w14:textId="6874C3F8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54F3558" w14:textId="628EEAAA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ABE299E" w14:textId="1FCD7957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2010,0</w:t>
            </w:r>
          </w:p>
        </w:tc>
      </w:tr>
      <w:tr w:rsidR="00A701D2" w:rsidRPr="00922C30" w14:paraId="4C2E1B63" w14:textId="77777777" w:rsidTr="00A701D2">
        <w:trPr>
          <w:trHeight w:val="9346"/>
        </w:trPr>
        <w:tc>
          <w:tcPr>
            <w:tcW w:w="1416" w:type="dxa"/>
            <w:shd w:val="clear" w:color="auto" w:fill="FFFFFF" w:themeFill="background1"/>
            <w:hideMark/>
          </w:tcPr>
          <w:p w14:paraId="5A0FDED6" w14:textId="399904DA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2.2.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2DE49FD2" w14:textId="65B90A9E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F5120F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5120F">
              <w:rPr>
                <w:rFonts w:ascii="Times New Roman" w:hAnsi="Times New Roman"/>
                <w:sz w:val="24"/>
                <w:szCs w:val="24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134" w:type="dxa"/>
            <w:shd w:val="clear" w:color="auto" w:fill="FFFFFF" w:themeFill="background1"/>
          </w:tcPr>
          <w:p w14:paraId="36D3FA3B" w14:textId="5693BDDD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9118FE9" w14:textId="7CE79E46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DFED2A1" w14:textId="5CAFDF36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1CAC112" w14:textId="6212F727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A5DD12B" w14:textId="0CA07986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A701D2" w:rsidRPr="00922C30" w14:paraId="1FD6316E" w14:textId="77777777" w:rsidTr="00A701D2">
        <w:trPr>
          <w:trHeight w:val="8831"/>
        </w:trPr>
        <w:tc>
          <w:tcPr>
            <w:tcW w:w="1416" w:type="dxa"/>
            <w:shd w:val="clear" w:color="auto" w:fill="FFFFFF" w:themeFill="background1"/>
            <w:hideMark/>
          </w:tcPr>
          <w:p w14:paraId="562353FB" w14:textId="7EB1B12E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3.1.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24599AE1" w14:textId="1F559A08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C976349" w14:textId="32E92821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 xml:space="preserve">Департамент территориального развития, 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1B26E3A" w14:textId="35B5533B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3301A69" w14:textId="0846BEBA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53BA421" w14:textId="1D0F9334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C143F89" w14:textId="798EFD1E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701D2" w:rsidRPr="00922C30" w14:paraId="717E9EB5" w14:textId="77777777" w:rsidTr="00A701D2">
        <w:trPr>
          <w:trHeight w:val="255"/>
        </w:trPr>
        <w:tc>
          <w:tcPr>
            <w:tcW w:w="1416" w:type="dxa"/>
            <w:shd w:val="clear" w:color="auto" w:fill="FFFFFF" w:themeFill="background1"/>
          </w:tcPr>
          <w:p w14:paraId="52481CF8" w14:textId="7D914FD2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4.1.</w:t>
            </w:r>
          </w:p>
        </w:tc>
        <w:tc>
          <w:tcPr>
            <w:tcW w:w="1685" w:type="dxa"/>
            <w:shd w:val="clear" w:color="auto" w:fill="FFFFFF" w:themeFill="background1"/>
          </w:tcPr>
          <w:p w14:paraId="338C2C1D" w14:textId="4AB02918" w:rsidR="00A701D2" w:rsidRPr="00F5120F" w:rsidRDefault="00A701D2" w:rsidP="00A7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20F">
              <w:rPr>
                <w:rFonts w:ascii="Times New Roman" w:hAnsi="Times New Roman"/>
                <w:sz w:val="24"/>
                <w:szCs w:val="24"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и программно-аппаратных комплексов для целей автоматизации привлечения к </w:t>
            </w:r>
            <w:r w:rsidRPr="00F5120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134" w:type="dxa"/>
            <w:shd w:val="clear" w:color="auto" w:fill="FFFFFF" w:themeFill="background1"/>
          </w:tcPr>
          <w:p w14:paraId="23851C18" w14:textId="632556A8" w:rsidR="00A701D2" w:rsidRPr="00F5120F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4938A1A" w14:textId="2A7A5C2D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B25E8ED" w14:textId="332EE877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865B200" w14:textId="2998E6F6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06A8509" w14:textId="69E13B04" w:rsidR="00A701D2" w:rsidRPr="00F5120F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2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6600,0</w:t>
            </w:r>
          </w:p>
        </w:tc>
      </w:tr>
      <w:tr w:rsidR="00A701D2" w:rsidRPr="00922C30" w14:paraId="0FB76FFE" w14:textId="77777777" w:rsidTr="00A701D2">
        <w:trPr>
          <w:trHeight w:val="255"/>
        </w:trPr>
        <w:tc>
          <w:tcPr>
            <w:tcW w:w="1416" w:type="dxa"/>
            <w:vMerge w:val="restart"/>
            <w:shd w:val="clear" w:color="auto" w:fill="FFFFFF" w:themeFill="background1"/>
            <w:hideMark/>
          </w:tcPr>
          <w:p w14:paraId="1562EDCE" w14:textId="6856E96C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75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  <w:hideMark/>
          </w:tcPr>
          <w:p w14:paraId="0F49C17E" w14:textId="349DB943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Противодействие коррупции на территории городского округа город Арзамаса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B90C775" w14:textId="1CD0B79D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4FBAA74" w14:textId="0E20D163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8AB78B0" w14:textId="1C0D8428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5C6D0BA" w14:textId="4D93A70E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74225F9" w14:textId="347CAA97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A701D2" w:rsidRPr="00922C30" w14:paraId="1E8C2B76" w14:textId="77777777" w:rsidTr="00A701D2">
        <w:trPr>
          <w:trHeight w:val="1820"/>
        </w:trPr>
        <w:tc>
          <w:tcPr>
            <w:tcW w:w="1416" w:type="dxa"/>
            <w:vMerge/>
            <w:shd w:val="clear" w:color="auto" w:fill="FFFFFF" w:themeFill="background1"/>
            <w:vAlign w:val="center"/>
            <w:hideMark/>
          </w:tcPr>
          <w:p w14:paraId="0B500F09" w14:textId="77777777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vAlign w:val="center"/>
            <w:hideMark/>
          </w:tcPr>
          <w:p w14:paraId="195D82BF" w14:textId="77777777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6D8EE3" w14:textId="4D936C7A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587F117" w14:textId="2BB56B80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0DED103" w14:textId="69E9C58B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B38B813" w14:textId="484C609A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9FA9DFF" w14:textId="3522DE7F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A701D2" w:rsidRPr="00922C30" w14:paraId="11CFA448" w14:textId="77777777" w:rsidTr="00A701D2">
        <w:trPr>
          <w:trHeight w:val="1470"/>
        </w:trPr>
        <w:tc>
          <w:tcPr>
            <w:tcW w:w="1416" w:type="dxa"/>
            <w:shd w:val="clear" w:color="auto" w:fill="FFFFFF" w:themeFill="background1"/>
            <w:hideMark/>
          </w:tcPr>
          <w:p w14:paraId="081B340B" w14:textId="4562C24F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16A84CC3" w14:textId="3E45CA15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4575C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575CD">
              <w:rPr>
                <w:rFonts w:ascii="Times New Roman" w:hAnsi="Times New Roman"/>
                <w:sz w:val="24"/>
                <w:szCs w:val="24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195823F" w14:textId="6FF2930F" w:rsidR="00A701D2" w:rsidRPr="004575CD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6FD0AF1" w14:textId="48008B87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0AF6691" w14:textId="57F5953B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4997893" w14:textId="036AD473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EB35BA6" w14:textId="3464F55A" w:rsidR="00A701D2" w:rsidRPr="004575CD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4575CD" w:rsidRPr="00922C30" w14:paraId="5FC8A986" w14:textId="77777777" w:rsidTr="00A701D2">
        <w:trPr>
          <w:trHeight w:val="390"/>
        </w:trPr>
        <w:tc>
          <w:tcPr>
            <w:tcW w:w="1416" w:type="dxa"/>
            <w:vMerge w:val="restart"/>
            <w:shd w:val="clear" w:color="auto" w:fill="FFFFFF" w:themeFill="background1"/>
            <w:hideMark/>
          </w:tcPr>
          <w:p w14:paraId="1DF1E7B6" w14:textId="10F876FB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  <w:hideMark/>
          </w:tcPr>
          <w:p w14:paraId="6452F8BF" w14:textId="79CAAFC6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 xml:space="preserve">Повышение безопасности дорожного </w:t>
            </w:r>
            <w:r w:rsidRPr="005C710B">
              <w:rPr>
                <w:rFonts w:ascii="Times New Roman" w:hAnsi="Times New Roman"/>
                <w:sz w:val="24"/>
                <w:szCs w:val="24"/>
              </w:rPr>
              <w:lastRenderedPageBreak/>
              <w:t>движения в городском округе город Арзамас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E1DAA1A" w14:textId="281AF401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8BD838F" w14:textId="4AAD9371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3A9DEFF" w14:textId="58C489DD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96CC4B8" w14:textId="543C55EE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CC36A10" w14:textId="475C190F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22980,6</w:t>
            </w:r>
          </w:p>
        </w:tc>
      </w:tr>
      <w:tr w:rsidR="00A701D2" w:rsidRPr="00922C30" w14:paraId="027F1F98" w14:textId="77777777" w:rsidTr="00A701D2">
        <w:trPr>
          <w:trHeight w:val="540"/>
        </w:trPr>
        <w:tc>
          <w:tcPr>
            <w:tcW w:w="1416" w:type="dxa"/>
            <w:vMerge/>
            <w:shd w:val="clear" w:color="auto" w:fill="FFFFFF" w:themeFill="background1"/>
          </w:tcPr>
          <w:p w14:paraId="0C7542EE" w14:textId="77777777" w:rsidR="00A701D2" w:rsidRPr="005C710B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</w:tcPr>
          <w:p w14:paraId="09954BCD" w14:textId="77777777" w:rsidR="00A701D2" w:rsidRPr="005C710B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89B8CF" w14:textId="414460E5" w:rsidR="00A701D2" w:rsidRPr="005C710B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</w:t>
            </w: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D9C4759" w14:textId="7745F5AC" w:rsidR="00A701D2" w:rsidRPr="005C710B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lastRenderedPageBreak/>
              <w:t>1 403,5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F6A05A8" w14:textId="51EEC86F" w:rsidR="00A701D2" w:rsidRPr="005C710B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1 403,5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168068E" w14:textId="508C3B64" w:rsidR="00A701D2" w:rsidRPr="005C710B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1 403,5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ED02744" w14:textId="2ECF48D7" w:rsidR="00A701D2" w:rsidRPr="005C710B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4210,5</w:t>
            </w:r>
          </w:p>
        </w:tc>
      </w:tr>
      <w:tr w:rsidR="004575CD" w:rsidRPr="00922C30" w14:paraId="301B1D57" w14:textId="77777777" w:rsidTr="00A701D2">
        <w:trPr>
          <w:trHeight w:val="540"/>
        </w:trPr>
        <w:tc>
          <w:tcPr>
            <w:tcW w:w="1416" w:type="dxa"/>
            <w:vMerge/>
            <w:shd w:val="clear" w:color="auto" w:fill="FFFFFF" w:themeFill="background1"/>
          </w:tcPr>
          <w:p w14:paraId="7941B9BC" w14:textId="77777777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</w:tcPr>
          <w:p w14:paraId="697F6C49" w14:textId="77777777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6A2A9F" w14:textId="2A31DF48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учета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90C9246" w14:textId="544424F9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686,3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25450CA" w14:textId="42683DDE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686,3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7AC0231" w14:textId="6FFE8F07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686,3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CDCDD1B" w14:textId="116F3750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2058,9</w:t>
            </w:r>
          </w:p>
        </w:tc>
      </w:tr>
      <w:tr w:rsidR="00A701D2" w:rsidRPr="00922C30" w14:paraId="46AA99A2" w14:textId="77777777" w:rsidTr="00A701D2">
        <w:trPr>
          <w:trHeight w:val="4140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301C5EFC" w14:textId="77777777" w:rsidR="00A701D2" w:rsidRPr="005C710B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4B74B333" w14:textId="77777777" w:rsidR="00A701D2" w:rsidRPr="005C710B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70B9A92" w14:textId="2B7C8890" w:rsidR="00A701D2" w:rsidRPr="005C710B" w:rsidRDefault="00A701D2" w:rsidP="00A70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1F317F1" w14:textId="638FC5F7" w:rsidR="00A701D2" w:rsidRPr="005C710B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E49D326" w14:textId="1DAA83C7" w:rsidR="00A701D2" w:rsidRPr="005C710B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5EA4B6B" w14:textId="318E241D" w:rsidR="00A701D2" w:rsidRPr="005C710B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5 570,4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85C4407" w14:textId="350C3691" w:rsidR="00A701D2" w:rsidRPr="005C710B" w:rsidRDefault="00A701D2" w:rsidP="00A70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16711,2</w:t>
            </w:r>
          </w:p>
        </w:tc>
      </w:tr>
      <w:tr w:rsidR="004575CD" w:rsidRPr="00922C30" w14:paraId="795628F8" w14:textId="77777777" w:rsidTr="00A701D2">
        <w:trPr>
          <w:trHeight w:val="765"/>
        </w:trPr>
        <w:tc>
          <w:tcPr>
            <w:tcW w:w="1416" w:type="dxa"/>
            <w:shd w:val="clear" w:color="auto" w:fill="FFFFFF" w:themeFill="background1"/>
            <w:hideMark/>
          </w:tcPr>
          <w:p w14:paraId="19D4B492" w14:textId="545A36AD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101FFAEA" w14:textId="14937534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Организация обучения членов комиссии по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5E9AD7D" w14:textId="08BF9445" w:rsidR="004575CD" w:rsidRPr="005C710B" w:rsidRDefault="004575CD" w:rsidP="00457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FF65437" w14:textId="11FD4C53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12891E1" w14:textId="3D65BB22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8099214" w14:textId="02C8DCEC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235E9C6" w14:textId="6ED00DD7" w:rsidR="004575CD" w:rsidRPr="005C710B" w:rsidRDefault="004575CD" w:rsidP="0045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5C710B" w:rsidRPr="00922C30" w14:paraId="7284F502" w14:textId="77777777" w:rsidTr="00CA1B8F">
        <w:trPr>
          <w:trHeight w:val="3312"/>
        </w:trPr>
        <w:tc>
          <w:tcPr>
            <w:tcW w:w="1416" w:type="dxa"/>
            <w:shd w:val="clear" w:color="auto" w:fill="FFFFFF" w:themeFill="background1"/>
            <w:hideMark/>
          </w:tcPr>
          <w:p w14:paraId="796E9C57" w14:textId="73A6E7C6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2.1.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2370A553" w14:textId="55A87DA7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3833466" w14:textId="2FA3380E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2A9A197" w14:textId="7CB689B2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666,3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37B5D1B" w14:textId="01CD680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666,3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0A91A63" w14:textId="401D9443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666,3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2661D76" w14:textId="49CDAA81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1998,9</w:t>
            </w:r>
          </w:p>
        </w:tc>
      </w:tr>
      <w:tr w:rsidR="005C710B" w:rsidRPr="00922C30" w14:paraId="621C9387" w14:textId="77777777" w:rsidTr="00A701D2">
        <w:trPr>
          <w:trHeight w:val="1350"/>
        </w:trPr>
        <w:tc>
          <w:tcPr>
            <w:tcW w:w="1416" w:type="dxa"/>
            <w:shd w:val="clear" w:color="auto" w:fill="FFFFFF" w:themeFill="background1"/>
          </w:tcPr>
          <w:p w14:paraId="5D30B791" w14:textId="71DF5513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3.1.</w:t>
            </w:r>
          </w:p>
        </w:tc>
        <w:tc>
          <w:tcPr>
            <w:tcW w:w="1685" w:type="dxa"/>
            <w:shd w:val="clear" w:color="auto" w:fill="FFFFFF" w:themeFill="background1"/>
          </w:tcPr>
          <w:p w14:paraId="30FF0C5E" w14:textId="1FCFA919" w:rsidR="005C710B" w:rsidRPr="005C710B" w:rsidRDefault="005C710B" w:rsidP="005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и т</w:t>
            </w:r>
            <w:r w:rsidRPr="005C710B">
              <w:rPr>
                <w:rFonts w:ascii="Times New Roman" w:hAnsi="Times New Roman"/>
                <w:sz w:val="24"/>
                <w:szCs w:val="24"/>
              </w:rPr>
              <w:t>ехническое обслуживание средств регулирования дорожного движения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38A520F" w14:textId="17F94430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7D34837" w14:textId="30EDE785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2 900,0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F862585" w14:textId="31D7A1B3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2 900,0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85A3A5B" w14:textId="38631556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2 900,0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87D8322" w14:textId="4C365EC1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8700,0</w:t>
            </w:r>
          </w:p>
        </w:tc>
      </w:tr>
      <w:tr w:rsidR="005C710B" w:rsidRPr="00922C30" w14:paraId="01326F66" w14:textId="77777777" w:rsidTr="00A701D2">
        <w:trPr>
          <w:trHeight w:val="4140"/>
        </w:trPr>
        <w:tc>
          <w:tcPr>
            <w:tcW w:w="1416" w:type="dxa"/>
            <w:shd w:val="clear" w:color="auto" w:fill="FFFFFF" w:themeFill="background1"/>
          </w:tcPr>
          <w:p w14:paraId="12E26874" w14:textId="4508B5E4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3.2.</w:t>
            </w:r>
          </w:p>
        </w:tc>
        <w:tc>
          <w:tcPr>
            <w:tcW w:w="1685" w:type="dxa"/>
            <w:shd w:val="clear" w:color="auto" w:fill="FFFFFF" w:themeFill="background1"/>
          </w:tcPr>
          <w:p w14:paraId="12CDD48E" w14:textId="3BE94F6D" w:rsidR="005C710B" w:rsidRPr="005C710B" w:rsidRDefault="005C710B" w:rsidP="005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FF7B7" w14:textId="7EE66FBD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BC08898" w14:textId="32D4C73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2 670,4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4453A10" w14:textId="27EC6639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2 670,4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ED1419F" w14:textId="331A643C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2 670,4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CCF2105" w14:textId="16842F3C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8011,2</w:t>
            </w:r>
          </w:p>
        </w:tc>
      </w:tr>
      <w:tr w:rsidR="005C710B" w:rsidRPr="00922C30" w14:paraId="0C306D25" w14:textId="77777777" w:rsidTr="00A701D2">
        <w:trPr>
          <w:trHeight w:val="1350"/>
        </w:trPr>
        <w:tc>
          <w:tcPr>
            <w:tcW w:w="1416" w:type="dxa"/>
            <w:shd w:val="clear" w:color="auto" w:fill="FFFFFF" w:themeFill="background1"/>
          </w:tcPr>
          <w:p w14:paraId="5659C7E5" w14:textId="6090942B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3.3.</w:t>
            </w:r>
          </w:p>
        </w:tc>
        <w:tc>
          <w:tcPr>
            <w:tcW w:w="1685" w:type="dxa"/>
            <w:shd w:val="clear" w:color="auto" w:fill="FFFFFF" w:themeFill="background1"/>
          </w:tcPr>
          <w:p w14:paraId="4D568C35" w14:textId="259121F8" w:rsidR="005C710B" w:rsidRPr="005C710B" w:rsidRDefault="005C710B" w:rsidP="005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Устройство дорожной вертикальной и горизонтальной разметки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C4DBC4D" w14:textId="4BD0F398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CC276B7" w14:textId="6247BC3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1 403,5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B513CBE" w14:textId="750BFBF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1 403,5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694455F" w14:textId="67CE343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1 403,5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136538F" w14:textId="6CB5AA4C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4210,5</w:t>
            </w:r>
          </w:p>
        </w:tc>
      </w:tr>
      <w:tr w:rsidR="005C710B" w:rsidRPr="00922C30" w14:paraId="4918C671" w14:textId="77777777" w:rsidTr="005C710B">
        <w:trPr>
          <w:trHeight w:val="1131"/>
        </w:trPr>
        <w:tc>
          <w:tcPr>
            <w:tcW w:w="1416" w:type="dxa"/>
            <w:vMerge w:val="restart"/>
            <w:shd w:val="clear" w:color="auto" w:fill="FFFFFF" w:themeFill="background1"/>
            <w:hideMark/>
          </w:tcPr>
          <w:p w14:paraId="71B82FF4" w14:textId="23511A37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  <w:hideMark/>
          </w:tcPr>
          <w:p w14:paraId="4214A8F0" w14:textId="7DDC914D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 xml:space="preserve">Профилактика безнадзорности и </w:t>
            </w:r>
            <w:r w:rsidRPr="005C710B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правонарушений среди несовершеннолетних на территории городского округа город Арзамас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DA1DE6C" w14:textId="6F1513DB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964E0FB" w14:textId="1071A4A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5146CD5" w14:textId="72C5D01D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E17D5C0" w14:textId="29CDCCA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36FF50E" w14:textId="57307CD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5C710B" w:rsidRPr="00922C30" w14:paraId="54614351" w14:textId="77777777" w:rsidTr="00A701D2">
        <w:trPr>
          <w:trHeight w:val="1900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5681CB45" w14:textId="77777777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4C5FF753" w14:textId="77777777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89FFC27" w14:textId="5AD3E8A6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D974E85" w14:textId="1E1079F1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716B5E6" w14:textId="7922CB6B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0AC4532" w14:textId="46E2C2E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BE752D3" w14:textId="045BFBA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765,0</w:t>
            </w:r>
          </w:p>
        </w:tc>
      </w:tr>
      <w:tr w:rsidR="005C710B" w:rsidRPr="00922C30" w14:paraId="06AFBD67" w14:textId="77777777" w:rsidTr="005C710B">
        <w:trPr>
          <w:trHeight w:val="1058"/>
        </w:trPr>
        <w:tc>
          <w:tcPr>
            <w:tcW w:w="1416" w:type="dxa"/>
            <w:vMerge/>
            <w:shd w:val="clear" w:color="auto" w:fill="FFFFFF" w:themeFill="background1"/>
            <w:hideMark/>
          </w:tcPr>
          <w:p w14:paraId="32604C06" w14:textId="77777777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  <w:hideMark/>
          </w:tcPr>
          <w:p w14:paraId="3351549A" w14:textId="77777777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2276A4A" w14:textId="0AAC5ED3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молодежной политики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01BF1E5" w14:textId="7BBCF84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BEA3651" w14:textId="1B8D4550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B1BC570" w14:textId="15A8C43D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3726593" w14:textId="067D182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5C710B" w:rsidRPr="00922C30" w14:paraId="40AB3048" w14:textId="77777777" w:rsidTr="00A701D2">
        <w:trPr>
          <w:trHeight w:val="1035"/>
        </w:trPr>
        <w:tc>
          <w:tcPr>
            <w:tcW w:w="1416" w:type="dxa"/>
            <w:shd w:val="clear" w:color="auto" w:fill="FFFFFF" w:themeFill="background1"/>
            <w:hideMark/>
          </w:tcPr>
          <w:p w14:paraId="1F01DBC8" w14:textId="7442C060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685" w:type="dxa"/>
            <w:shd w:val="clear" w:color="auto" w:fill="FFFFFF" w:themeFill="background1"/>
            <w:hideMark/>
          </w:tcPr>
          <w:p w14:paraId="25594673" w14:textId="405465E3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CF0657E" w14:textId="34462F34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FD2225A" w14:textId="00767951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39591D5" w14:textId="5C18C99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B7CC5E4" w14:textId="3DFA129A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CC08496" w14:textId="3DA86919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5C710B" w:rsidRPr="00922C30" w14:paraId="23D0C96D" w14:textId="77777777" w:rsidTr="005C710B">
        <w:trPr>
          <w:trHeight w:val="1679"/>
        </w:trPr>
        <w:tc>
          <w:tcPr>
            <w:tcW w:w="1416" w:type="dxa"/>
            <w:vMerge w:val="restart"/>
            <w:shd w:val="clear" w:color="auto" w:fill="FFFFFF" w:themeFill="background1"/>
            <w:hideMark/>
          </w:tcPr>
          <w:p w14:paraId="02680012" w14:textId="7007A482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Основное мероприятие 2.2.</w:t>
            </w:r>
          </w:p>
        </w:tc>
        <w:tc>
          <w:tcPr>
            <w:tcW w:w="1685" w:type="dxa"/>
            <w:vMerge w:val="restart"/>
            <w:shd w:val="clear" w:color="auto" w:fill="FFFFFF" w:themeFill="background1"/>
            <w:hideMark/>
          </w:tcPr>
          <w:p w14:paraId="6AD751B5" w14:textId="0098E7B0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1667C2C" w14:textId="078D0CD0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0ABB164" w14:textId="15482FB6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AF65B17" w14:textId="0E8155EA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5C0FAED" w14:textId="12C9B91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7675FBF" w14:textId="0D5B21BA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705,0</w:t>
            </w:r>
          </w:p>
        </w:tc>
      </w:tr>
      <w:tr w:rsidR="005C710B" w:rsidRPr="00922C30" w14:paraId="2838B3E1" w14:textId="77777777" w:rsidTr="005C710B">
        <w:trPr>
          <w:trHeight w:val="2989"/>
        </w:trPr>
        <w:tc>
          <w:tcPr>
            <w:tcW w:w="1416" w:type="dxa"/>
            <w:vMerge/>
            <w:shd w:val="clear" w:color="auto" w:fill="FFFFFF" w:themeFill="background1"/>
          </w:tcPr>
          <w:p w14:paraId="479D47D2" w14:textId="77777777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FFFFFF" w:themeFill="background1"/>
          </w:tcPr>
          <w:p w14:paraId="77D9243E" w14:textId="77777777" w:rsidR="005C710B" w:rsidRPr="005C710B" w:rsidRDefault="005C710B" w:rsidP="005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50605F" w14:textId="4B1A293C" w:rsidR="005C710B" w:rsidRPr="005C710B" w:rsidRDefault="005C710B" w:rsidP="005C71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молодежной политики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16D4CDF" w14:textId="168AEB66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92AD682" w14:textId="6A75729B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B742EB7" w14:textId="36BA9A3F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330F521" w14:textId="2FBC38FB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</w:tbl>
    <w:p w14:paraId="602D581D" w14:textId="77777777" w:rsidR="00626588" w:rsidRPr="00922C30" w:rsidRDefault="00626588" w:rsidP="003419DF">
      <w:pPr>
        <w:pStyle w:val="ConsPlusNormal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14:paraId="22DFBBFB" w14:textId="64626ED5" w:rsidR="00626588" w:rsidRPr="005C710B" w:rsidRDefault="00626588" w:rsidP="00A4570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>Таблица 6. Прогнозная оценка расходов на реализацию</w:t>
      </w:r>
      <w:r w:rsidR="00A45705" w:rsidRPr="005C710B">
        <w:rPr>
          <w:rFonts w:ascii="Times New Roman" w:hAnsi="Times New Roman" w:cs="Times New Roman"/>
          <w:sz w:val="24"/>
          <w:szCs w:val="24"/>
        </w:rPr>
        <w:t xml:space="preserve"> </w:t>
      </w:r>
      <w:r w:rsidR="00A45705" w:rsidRPr="005C710B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</w:t>
      </w:r>
      <w:r w:rsidRPr="005C710B">
        <w:rPr>
          <w:rFonts w:ascii="Times New Roman" w:hAnsi="Times New Roman" w:cs="Times New Roman"/>
          <w:sz w:val="24"/>
          <w:szCs w:val="24"/>
        </w:rPr>
        <w:t>рограммы за счет всех источников</w:t>
      </w:r>
    </w:p>
    <w:p w14:paraId="7C3B52D6" w14:textId="77777777" w:rsidR="00626588" w:rsidRPr="005C710B" w:rsidRDefault="00626588" w:rsidP="003419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94"/>
        <w:gridCol w:w="1630"/>
        <w:gridCol w:w="1623"/>
        <w:gridCol w:w="1624"/>
        <w:gridCol w:w="1624"/>
        <w:gridCol w:w="1624"/>
      </w:tblGrid>
      <w:tr w:rsidR="005C710B" w:rsidRPr="005C710B" w14:paraId="025478EB" w14:textId="77777777" w:rsidTr="00E1177A">
        <w:trPr>
          <w:trHeight w:val="255"/>
        </w:trPr>
        <w:tc>
          <w:tcPr>
            <w:tcW w:w="2394" w:type="dxa"/>
            <w:vMerge w:val="restart"/>
            <w:shd w:val="clear" w:color="auto" w:fill="FFFFFF" w:themeFill="background1"/>
            <w:hideMark/>
          </w:tcPr>
          <w:p w14:paraId="0AE5E6F6" w14:textId="77777777" w:rsidR="00D74DD5" w:rsidRPr="005C710B" w:rsidRDefault="00D74DD5" w:rsidP="00233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  <w:tc>
          <w:tcPr>
            <w:tcW w:w="1630" w:type="dxa"/>
            <w:vMerge w:val="restart"/>
            <w:shd w:val="clear" w:color="auto" w:fill="FFFFFF" w:themeFill="background1"/>
            <w:hideMark/>
          </w:tcPr>
          <w:p w14:paraId="30DA31BA" w14:textId="77777777" w:rsidR="00D74DD5" w:rsidRPr="005C710B" w:rsidRDefault="00D74DD5" w:rsidP="00233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расходов</w:t>
            </w:r>
          </w:p>
        </w:tc>
        <w:tc>
          <w:tcPr>
            <w:tcW w:w="6495" w:type="dxa"/>
            <w:gridSpan w:val="4"/>
            <w:shd w:val="clear" w:color="auto" w:fill="FFFFFF" w:themeFill="background1"/>
            <w:hideMark/>
          </w:tcPr>
          <w:p w14:paraId="3DB2758D" w14:textId="77777777" w:rsidR="00D74DD5" w:rsidRPr="005C710B" w:rsidRDefault="00D74DD5" w:rsidP="00233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</w:t>
            </w:r>
            <w:proofErr w:type="spellStart"/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.), годы</w:t>
            </w:r>
          </w:p>
        </w:tc>
      </w:tr>
      <w:tr w:rsidR="005C710B" w:rsidRPr="005C710B" w14:paraId="26D7B326" w14:textId="77777777" w:rsidTr="005C710B">
        <w:trPr>
          <w:trHeight w:val="2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7DAF88EA" w14:textId="77777777" w:rsidR="005C710B" w:rsidRPr="005C710B" w:rsidRDefault="005C710B" w:rsidP="00233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vMerge/>
            <w:shd w:val="clear" w:color="auto" w:fill="FFFFFF" w:themeFill="background1"/>
            <w:vAlign w:val="center"/>
            <w:hideMark/>
          </w:tcPr>
          <w:p w14:paraId="52246608" w14:textId="77777777" w:rsidR="005C710B" w:rsidRPr="005C710B" w:rsidRDefault="005C710B" w:rsidP="00233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FFFFFF" w:themeFill="background1"/>
          </w:tcPr>
          <w:p w14:paraId="024CCDA6" w14:textId="23899D7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4" w:type="dxa"/>
            <w:shd w:val="clear" w:color="auto" w:fill="FFFFFF" w:themeFill="background1"/>
            <w:hideMark/>
          </w:tcPr>
          <w:p w14:paraId="1924B11A" w14:textId="4A7A39B6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4" w:type="dxa"/>
            <w:shd w:val="clear" w:color="auto" w:fill="FFFFFF" w:themeFill="background1"/>
          </w:tcPr>
          <w:p w14:paraId="577A1219" w14:textId="2C9273D9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4" w:type="dxa"/>
            <w:shd w:val="clear" w:color="auto" w:fill="FFFFFF" w:themeFill="background1"/>
            <w:hideMark/>
          </w:tcPr>
          <w:p w14:paraId="01153D27" w14:textId="77777777" w:rsidR="005C710B" w:rsidRPr="005C710B" w:rsidRDefault="005C710B" w:rsidP="00233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C710B" w:rsidRPr="00922C30" w14:paraId="6D6FEEE0" w14:textId="77777777" w:rsidTr="005C710B">
        <w:trPr>
          <w:trHeight w:val="795"/>
        </w:trPr>
        <w:tc>
          <w:tcPr>
            <w:tcW w:w="2394" w:type="dxa"/>
            <w:shd w:val="clear" w:color="auto" w:fill="FFFFFF" w:themeFill="background1"/>
            <w:hideMark/>
          </w:tcPr>
          <w:p w14:paraId="3C007234" w14:textId="02A06244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программа: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7829F91C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CDDE462" w14:textId="61AC5131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DBAC507" w14:textId="49C55523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78F5B31" w14:textId="24C5077A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1AA4D9B" w14:textId="21ECF3D6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5C710B" w:rsidRPr="00922C30" w14:paraId="7C9DD7D0" w14:textId="77777777" w:rsidTr="005C710B">
        <w:trPr>
          <w:trHeight w:val="345"/>
        </w:trPr>
        <w:tc>
          <w:tcPr>
            <w:tcW w:w="2394" w:type="dxa"/>
            <w:vMerge w:val="restart"/>
            <w:shd w:val="clear" w:color="auto" w:fill="FFFFFF" w:themeFill="background1"/>
            <w:hideMark/>
          </w:tcPr>
          <w:p w14:paraId="7A2BF0B9" w14:textId="449DCB07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2BED209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A7549AA" w14:textId="77C736AD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B1742BF" w14:textId="260A5618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097DA18" w14:textId="088F678D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11320,2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C96B4AB" w14:textId="6BC350C0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33960,6</w:t>
            </w:r>
          </w:p>
        </w:tc>
      </w:tr>
      <w:tr w:rsidR="005C710B" w:rsidRPr="00922C30" w14:paraId="0EA846D0" w14:textId="77777777" w:rsidTr="005C710B">
        <w:trPr>
          <w:trHeight w:val="34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4E6D42A5" w14:textId="77777777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50A285FD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7BE089B" w14:textId="241A32C5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8109889" w14:textId="1C1A64C5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05CE8E5" w14:textId="3B988BB2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75F50B7" w14:textId="6633F2F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50A17A89" w14:textId="77777777" w:rsidTr="005C710B">
        <w:trPr>
          <w:trHeight w:val="34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68B1543B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75F93DE3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982000A" w14:textId="38410E1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D8E5859" w14:textId="006701B1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B487726" w14:textId="67C1F35A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60FA107" w14:textId="526F978E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71BF5EC6" w14:textId="77777777" w:rsidTr="005C710B">
        <w:trPr>
          <w:trHeight w:val="540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44D085FE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EB12AA2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65B52731" w14:textId="5B532382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68DB1FE" w14:textId="762A8718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1AD7B6F" w14:textId="49752D7C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7653C19" w14:textId="605855F5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733B3D00" w14:textId="77777777" w:rsidTr="005C710B">
        <w:trPr>
          <w:trHeight w:val="585"/>
        </w:trPr>
        <w:tc>
          <w:tcPr>
            <w:tcW w:w="2394" w:type="dxa"/>
            <w:shd w:val="clear" w:color="auto" w:fill="FFFFFF" w:themeFill="background1"/>
            <w:hideMark/>
          </w:tcPr>
          <w:p w14:paraId="55A3CE03" w14:textId="77777777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1: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8231B24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B7A16A0" w14:textId="6150739D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5F0DB90" w14:textId="7CA47545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5C2E511" w14:textId="7B028BFC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0DAC16C" w14:textId="32161B75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</w:tr>
      <w:tr w:rsidR="005C710B" w:rsidRPr="00922C30" w14:paraId="66ED885E" w14:textId="77777777" w:rsidTr="005C710B">
        <w:trPr>
          <w:trHeight w:val="345"/>
        </w:trPr>
        <w:tc>
          <w:tcPr>
            <w:tcW w:w="2394" w:type="dxa"/>
            <w:vMerge w:val="restart"/>
            <w:shd w:val="clear" w:color="auto" w:fill="FFFFFF" w:themeFill="background1"/>
            <w:hideMark/>
          </w:tcPr>
          <w:p w14:paraId="42A01100" w14:textId="1A48A359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 xml:space="preserve">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5C710B">
              <w:rPr>
                <w:rFonts w:ascii="Times New Roman" w:hAnsi="Times New Roman"/>
                <w:sz w:val="24"/>
                <w:szCs w:val="24"/>
              </w:rPr>
              <w:t>прекурсорами</w:t>
            </w:r>
            <w:proofErr w:type="spellEnd"/>
            <w:r w:rsidRPr="005C710B">
              <w:rPr>
                <w:rFonts w:ascii="Times New Roman" w:hAnsi="Times New Roman"/>
                <w:sz w:val="24"/>
                <w:szCs w:val="24"/>
              </w:rPr>
              <w:t xml:space="preserve"> и незаконному обороту данных веществ на территории городского округа город Арзамас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11B90B56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635F65E" w14:textId="41DFEFC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9437A9F" w14:textId="545C207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F391D6F" w14:textId="4E05E951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385,0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D2B0863" w14:textId="1DEC2D31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1155,0</w:t>
            </w:r>
          </w:p>
        </w:tc>
      </w:tr>
      <w:tr w:rsidR="005C710B" w:rsidRPr="00922C30" w14:paraId="65BF3A53" w14:textId="77777777" w:rsidTr="005C710B">
        <w:trPr>
          <w:trHeight w:val="34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41956626" w14:textId="77777777" w:rsidR="005C710B" w:rsidRPr="005C710B" w:rsidRDefault="005C710B" w:rsidP="009E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1B7C9E24" w14:textId="77777777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FB19B8C" w14:textId="401640F0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0D5D895" w14:textId="30C60317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BA90D26" w14:textId="37716345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F6A22A0" w14:textId="13FA26B6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6473C488" w14:textId="77777777" w:rsidTr="005C710B">
        <w:trPr>
          <w:trHeight w:val="34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742D7910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F8A3EC5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122AF43" w14:textId="3FB0CD9E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2F5A319" w14:textId="5D8C6CFB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AAA4EB8" w14:textId="2E4BB05E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29AB738" w14:textId="7D99412A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4B74C1F1" w14:textId="77777777" w:rsidTr="005C710B">
        <w:trPr>
          <w:trHeight w:val="5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54F227DA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68EFB9D9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DC4DA61" w14:textId="56D2B481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ECB9E69" w14:textId="449802B3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3FAC616" w14:textId="6D6C35E8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68DDD6F" w14:textId="6858126F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64230585" w14:textId="77777777" w:rsidTr="005C710B">
        <w:trPr>
          <w:trHeight w:val="555"/>
        </w:trPr>
        <w:tc>
          <w:tcPr>
            <w:tcW w:w="2394" w:type="dxa"/>
            <w:shd w:val="clear" w:color="auto" w:fill="FFFFFF" w:themeFill="background1"/>
            <w:hideMark/>
          </w:tcPr>
          <w:p w14:paraId="5941137D" w14:textId="77777777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2: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3095938E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4C222B5" w14:textId="241AF0E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1056327" w14:textId="3F3557C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6BA444F" w14:textId="63D6759C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2DB5A45" w14:textId="5F206ECA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5C710B" w:rsidRPr="00922C30" w14:paraId="33E7C5AF" w14:textId="77777777" w:rsidTr="005C710B">
        <w:trPr>
          <w:trHeight w:val="330"/>
        </w:trPr>
        <w:tc>
          <w:tcPr>
            <w:tcW w:w="2394" w:type="dxa"/>
            <w:vMerge w:val="restart"/>
            <w:shd w:val="clear" w:color="auto" w:fill="FFFFFF" w:themeFill="background1"/>
            <w:hideMark/>
          </w:tcPr>
          <w:p w14:paraId="2E97B448" w14:textId="489DD5AD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Профилактика преступлений и правонарушений на территории городского округа город Арзамас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CEBF664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5F8BB3D" w14:textId="155EEDDD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7536C3D" w14:textId="77EB85C9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23414EF" w14:textId="210C33C5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3141149" w14:textId="43D620F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8835,0</w:t>
            </w:r>
          </w:p>
        </w:tc>
      </w:tr>
      <w:tr w:rsidR="005C710B" w:rsidRPr="00922C30" w14:paraId="08C28CCC" w14:textId="77777777" w:rsidTr="005C710B">
        <w:trPr>
          <w:trHeight w:val="330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5D978BD6" w14:textId="77777777" w:rsidR="005C710B" w:rsidRPr="005C710B" w:rsidRDefault="005C710B" w:rsidP="009E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19DC899B" w14:textId="77777777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965901B" w14:textId="5BAC7960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2C49DEF" w14:textId="02B94BCB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8564037" w14:textId="199D5E26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FEA40BD" w14:textId="4531A283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415C778E" w14:textId="77777777" w:rsidTr="005C710B">
        <w:trPr>
          <w:trHeight w:val="330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2AA02495" w14:textId="77777777" w:rsidR="005C710B" w:rsidRPr="005C710B" w:rsidRDefault="005C710B" w:rsidP="009E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5CA843FD" w14:textId="77777777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633A922" w14:textId="5519F71E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02A893A" w14:textId="602A11F0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6EC43DC" w14:textId="48FF0E70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0F425D7" w14:textId="7BD9A7E4" w:rsidR="005C710B" w:rsidRPr="005C710B" w:rsidRDefault="005C710B" w:rsidP="009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4EA29DA4" w14:textId="77777777" w:rsidTr="005C710B">
        <w:trPr>
          <w:trHeight w:val="510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7316BD1B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4A6197F0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источники (собственные </w:t>
            </w: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 предприятий, средства населения и пр.)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B53302F" w14:textId="4E54EA6D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8157152" w14:textId="131687BC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16C2C75" w14:textId="613382B4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DF22C83" w14:textId="3B8BFC9A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55DBFA2E" w14:textId="77777777" w:rsidTr="005C710B">
        <w:trPr>
          <w:trHeight w:val="570"/>
        </w:trPr>
        <w:tc>
          <w:tcPr>
            <w:tcW w:w="2394" w:type="dxa"/>
            <w:shd w:val="clear" w:color="auto" w:fill="FFFFFF" w:themeFill="background1"/>
            <w:hideMark/>
          </w:tcPr>
          <w:p w14:paraId="69A8CED1" w14:textId="08A7ECC6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3: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C1308E3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11BE87C5" w14:textId="76044EBA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7533688" w14:textId="121AA9DB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56B5B92" w14:textId="3AF4B6D4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2A4C310" w14:textId="56276873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5C710B" w:rsidRPr="00922C30" w14:paraId="2E46C7B8" w14:textId="77777777" w:rsidTr="005C710B">
        <w:trPr>
          <w:trHeight w:val="285"/>
        </w:trPr>
        <w:tc>
          <w:tcPr>
            <w:tcW w:w="2394" w:type="dxa"/>
            <w:vMerge w:val="restart"/>
            <w:shd w:val="clear" w:color="auto" w:fill="FFFFFF" w:themeFill="background1"/>
            <w:hideMark/>
          </w:tcPr>
          <w:p w14:paraId="7319877B" w14:textId="66EB56A6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Противодействие коррупции на территории городского округа город Арзамаса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356F728B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9FB0411" w14:textId="4089EC5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161F6EF" w14:textId="5C0EA8F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DD7BAB1" w14:textId="00A4885F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822132F" w14:textId="6296D2E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5C710B" w:rsidRPr="00922C30" w14:paraId="3F50DB77" w14:textId="77777777" w:rsidTr="005C710B">
        <w:trPr>
          <w:trHeight w:val="2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6C68A8EB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6253FBA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5BF59A7" w14:textId="756E550D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D145899" w14:textId="397C0D66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8DF2148" w14:textId="0BFCD72B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30C70D0" w14:textId="480496C2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0FBC077B" w14:textId="77777777" w:rsidTr="005C710B">
        <w:trPr>
          <w:trHeight w:val="2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1C004078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50B60612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462F00C0" w14:textId="14FB339D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75DBA85" w14:textId="538DE756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43C9CD2" w14:textId="7FBCF925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458DA4F" w14:textId="497057D3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77B0824D" w14:textId="77777777" w:rsidTr="005C710B">
        <w:trPr>
          <w:trHeight w:val="58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0052E84B" w14:textId="77777777" w:rsidR="005C710B" w:rsidRPr="005C710B" w:rsidRDefault="005C710B" w:rsidP="00A31C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7A62FE2" w14:textId="77777777" w:rsidR="005C710B" w:rsidRPr="005C710B" w:rsidRDefault="005C710B" w:rsidP="00A3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45EC0F3" w14:textId="54CF40BD" w:rsidR="005C710B" w:rsidRPr="005C710B" w:rsidRDefault="005C710B" w:rsidP="00A3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2EC741B" w14:textId="2DF37A96" w:rsidR="005C710B" w:rsidRPr="005C710B" w:rsidRDefault="005C710B" w:rsidP="00A3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21CE76B" w14:textId="70B2A3DB" w:rsidR="005C710B" w:rsidRPr="005C710B" w:rsidRDefault="005C710B" w:rsidP="00A3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9E6D61B" w14:textId="104500D2" w:rsidR="005C710B" w:rsidRPr="005C710B" w:rsidRDefault="005C710B" w:rsidP="00A3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1F6E73FD" w14:textId="77777777" w:rsidTr="005C710B">
        <w:trPr>
          <w:trHeight w:val="540"/>
        </w:trPr>
        <w:tc>
          <w:tcPr>
            <w:tcW w:w="2394" w:type="dxa"/>
            <w:shd w:val="clear" w:color="auto" w:fill="FFFFFF" w:themeFill="background1"/>
            <w:hideMark/>
          </w:tcPr>
          <w:p w14:paraId="4983C287" w14:textId="1CFFB2D6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4: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5ECA86F0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41D6B618" w14:textId="6DE3A6CF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C1217C8" w14:textId="31803DA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5148039" w14:textId="233AC4A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E87EBD0" w14:textId="5C798DBD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22980,6</w:t>
            </w:r>
          </w:p>
        </w:tc>
      </w:tr>
      <w:tr w:rsidR="005C710B" w:rsidRPr="00922C30" w14:paraId="4046B636" w14:textId="77777777" w:rsidTr="005C710B">
        <w:trPr>
          <w:trHeight w:val="300"/>
        </w:trPr>
        <w:tc>
          <w:tcPr>
            <w:tcW w:w="2394" w:type="dxa"/>
            <w:vMerge w:val="restart"/>
            <w:shd w:val="clear" w:color="auto" w:fill="FFFFFF" w:themeFill="background1"/>
          </w:tcPr>
          <w:p w14:paraId="6B647A30" w14:textId="4778DC41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городском округе город Арзамас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8B07602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0D9F6B6" w14:textId="1D2ED0F9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317A7A0" w14:textId="117B30DF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4DA6A1A" w14:textId="5020FBB6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A2533F3" w14:textId="74CC8799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22980,6</w:t>
            </w:r>
          </w:p>
        </w:tc>
      </w:tr>
      <w:tr w:rsidR="005C710B" w:rsidRPr="00922C30" w14:paraId="39B0F9FF" w14:textId="77777777" w:rsidTr="005C710B">
        <w:trPr>
          <w:trHeight w:val="2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73C913A6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0403C5F0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4956737D" w14:textId="39AA8368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80AC446" w14:textId="103AD99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4995210" w14:textId="4AF628E4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8EDE682" w14:textId="62F9C0CD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1484B575" w14:textId="77777777" w:rsidTr="005C710B">
        <w:trPr>
          <w:trHeight w:val="2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55736D46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4833F4C4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939B42C" w14:textId="352A224A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539E3A3" w14:textId="33F7B76E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5C1BF46" w14:textId="04312682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4D39841" w14:textId="295D020F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71F1EE80" w14:textId="77777777" w:rsidTr="005C710B">
        <w:trPr>
          <w:trHeight w:val="5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3C94422D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1EBB823B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974C64B" w14:textId="779B6114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86D5F53" w14:textId="4AE3C1B1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FE7E085" w14:textId="4020D492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D9D2DC6" w14:textId="62535CA8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5B01DA2B" w14:textId="77777777" w:rsidTr="005C710B">
        <w:trPr>
          <w:trHeight w:val="540"/>
        </w:trPr>
        <w:tc>
          <w:tcPr>
            <w:tcW w:w="2394" w:type="dxa"/>
            <w:shd w:val="clear" w:color="auto" w:fill="FFFFFF" w:themeFill="background1"/>
            <w:hideMark/>
          </w:tcPr>
          <w:p w14:paraId="6957A214" w14:textId="78A6CA4E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5: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61F1C396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00D079ED" w14:textId="4ABB88A6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BB24529" w14:textId="2C2DBE6A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8E2186B" w14:textId="6C97A50C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4CF97DC" w14:textId="75418855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5C710B" w:rsidRPr="00922C30" w14:paraId="00CF65CB" w14:textId="77777777" w:rsidTr="005C710B">
        <w:trPr>
          <w:trHeight w:val="300"/>
        </w:trPr>
        <w:tc>
          <w:tcPr>
            <w:tcW w:w="2394" w:type="dxa"/>
            <w:vMerge w:val="restart"/>
            <w:shd w:val="clear" w:color="auto" w:fill="FFFFFF" w:themeFill="background1"/>
          </w:tcPr>
          <w:p w14:paraId="711B7836" w14:textId="2E6E9718" w:rsidR="005C710B" w:rsidRPr="005C710B" w:rsidRDefault="005C710B" w:rsidP="005C7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среди несовершеннолетних на территории городского округа город Арзамас</w:t>
            </w: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45DFB298" w14:textId="77777777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342F77CC" w14:textId="2CEF2400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335B6D4" w14:textId="03FE557A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C139DF6" w14:textId="61B5C90E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79F9978" w14:textId="0DFA3622" w:rsidR="005C710B" w:rsidRPr="005C710B" w:rsidRDefault="005C710B" w:rsidP="005C71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5C710B" w:rsidRPr="00922C30" w14:paraId="198508A4" w14:textId="77777777" w:rsidTr="005C710B">
        <w:trPr>
          <w:trHeight w:val="2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2F80BE04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79066BCE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8985F95" w14:textId="23EB0405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B550C62" w14:textId="2016B374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8979385" w14:textId="70B60233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A033E97" w14:textId="5EA13AD5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24A2060F" w14:textId="77777777" w:rsidTr="005C710B">
        <w:trPr>
          <w:trHeight w:val="255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1FA930A1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38BB5B0B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65724A00" w14:textId="4B646672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616BDA4" w14:textId="4FA9CE45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6C8DC3DB" w14:textId="0094B36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59F8AF1" w14:textId="6CB9B816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710B" w:rsidRPr="00922C30" w14:paraId="7730B441" w14:textId="77777777" w:rsidTr="005C710B">
        <w:trPr>
          <w:trHeight w:val="690"/>
        </w:trPr>
        <w:tc>
          <w:tcPr>
            <w:tcW w:w="2394" w:type="dxa"/>
            <w:vMerge/>
            <w:shd w:val="clear" w:color="auto" w:fill="FFFFFF" w:themeFill="background1"/>
            <w:vAlign w:val="center"/>
            <w:hideMark/>
          </w:tcPr>
          <w:p w14:paraId="314EC07C" w14:textId="77777777" w:rsidR="005C710B" w:rsidRPr="005C710B" w:rsidRDefault="005C710B" w:rsidP="00A37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shd w:val="clear" w:color="auto" w:fill="FFFFFF" w:themeFill="background1"/>
            <w:hideMark/>
          </w:tcPr>
          <w:p w14:paraId="353B2BBD" w14:textId="77777777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64FF9586" w14:textId="662E8CE0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D31CBDF" w14:textId="6D98D9AC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C181716" w14:textId="03857B62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33A85EE" w14:textId="1A9BEC11" w:rsidR="005C710B" w:rsidRPr="005C710B" w:rsidRDefault="005C710B" w:rsidP="00A37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1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28015AF" w14:textId="77777777" w:rsidR="00E1412E" w:rsidRPr="005C710B" w:rsidRDefault="00E1412E" w:rsidP="003419D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CC8C8E" w14:textId="2F00C5C7" w:rsidR="00626588" w:rsidRPr="005C710B" w:rsidRDefault="00626588" w:rsidP="003419D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1" w:name="Par3605"/>
      <w:bookmarkEnd w:id="11"/>
      <w:r w:rsidRPr="005C710B">
        <w:rPr>
          <w:rFonts w:ascii="Times New Roman" w:hAnsi="Times New Roman" w:cs="Times New Roman"/>
          <w:b/>
          <w:sz w:val="24"/>
          <w:szCs w:val="24"/>
        </w:rPr>
        <w:t xml:space="preserve">2.10. Анализ рисков реализации </w:t>
      </w:r>
      <w:r w:rsidR="00822BDA" w:rsidRPr="005C710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6FAF5BDB" w14:textId="77777777" w:rsidR="005C24FE" w:rsidRPr="005C710B" w:rsidRDefault="005C24FE" w:rsidP="003419D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038DCFC" w14:textId="065D32EF" w:rsidR="00626588" w:rsidRPr="005C710B" w:rsidRDefault="00626588" w:rsidP="005C2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 xml:space="preserve">В процессе реализации </w:t>
      </w:r>
      <w:r w:rsidR="00822BDA" w:rsidRPr="005C710B">
        <w:rPr>
          <w:rFonts w:ascii="Times New Roman" w:hAnsi="Times New Roman" w:cs="Times New Roman"/>
          <w:sz w:val="24"/>
          <w:szCs w:val="24"/>
        </w:rPr>
        <w:t>муниципальной п</w:t>
      </w:r>
      <w:r w:rsidRPr="005C710B">
        <w:rPr>
          <w:rFonts w:ascii="Times New Roman" w:hAnsi="Times New Roman" w:cs="Times New Roman"/>
          <w:sz w:val="24"/>
          <w:szCs w:val="24"/>
        </w:rPr>
        <w:t>рограммы могут проявиться внешние факторы, негативно влияющие на ее реализацию:</w:t>
      </w:r>
    </w:p>
    <w:p w14:paraId="70826844" w14:textId="380D691E" w:rsidR="00626588" w:rsidRPr="005C710B" w:rsidRDefault="00626588" w:rsidP="005C2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 xml:space="preserve">- сокращение бюджетного финансирования, выделенного на выполнение </w:t>
      </w:r>
      <w:r w:rsidR="00822BDA" w:rsidRPr="005C710B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5C710B">
        <w:rPr>
          <w:rFonts w:ascii="Times New Roman" w:hAnsi="Times New Roman" w:cs="Times New Roman"/>
          <w:sz w:val="24"/>
          <w:szCs w:val="24"/>
        </w:rPr>
        <w:t xml:space="preserve">, что повлечет, исходя из новых бюджетных параметров, пересмотр задач </w:t>
      </w:r>
      <w:r w:rsidR="00822BDA" w:rsidRPr="005C710B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5C710B">
        <w:rPr>
          <w:rFonts w:ascii="Times New Roman" w:hAnsi="Times New Roman" w:cs="Times New Roman"/>
          <w:sz w:val="24"/>
          <w:szCs w:val="24"/>
        </w:rPr>
        <w:t>с точки зрения снижения ожидаемых результатов от их решения, запланированных сроков выполнения мероприятий;</w:t>
      </w:r>
    </w:p>
    <w:p w14:paraId="55E6E5CC" w14:textId="77777777" w:rsidR="00626588" w:rsidRPr="005C710B" w:rsidRDefault="00626588" w:rsidP="005C2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160AAEEF" w14:textId="5114C741" w:rsidR="00626588" w:rsidRPr="005C710B" w:rsidRDefault="00626588" w:rsidP="005C2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 xml:space="preserve">С целью минимизации влияния внешних факторов на реализацию </w:t>
      </w:r>
      <w:r w:rsidR="00822BDA" w:rsidRPr="005C710B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5C710B">
        <w:rPr>
          <w:rFonts w:ascii="Times New Roman" w:hAnsi="Times New Roman" w:cs="Times New Roman"/>
          <w:sz w:val="24"/>
          <w:szCs w:val="24"/>
        </w:rPr>
        <w:t>запланированы следующие мероприятия:</w:t>
      </w:r>
    </w:p>
    <w:p w14:paraId="32E5C8E9" w14:textId="31539E6E" w:rsidR="00626588" w:rsidRPr="005C710B" w:rsidRDefault="00626588" w:rsidP="005C2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 xml:space="preserve">- ежегодная корректировка </w:t>
      </w:r>
      <w:r w:rsidR="00822BDA" w:rsidRPr="005C710B">
        <w:rPr>
          <w:rFonts w:ascii="Times New Roman" w:hAnsi="Times New Roman" w:cs="Times New Roman"/>
          <w:sz w:val="24"/>
          <w:szCs w:val="24"/>
        </w:rPr>
        <w:t xml:space="preserve">по </w:t>
      </w:r>
      <w:r w:rsidRPr="005C710B">
        <w:rPr>
          <w:rFonts w:ascii="Times New Roman" w:hAnsi="Times New Roman" w:cs="Times New Roman"/>
          <w:sz w:val="24"/>
          <w:szCs w:val="24"/>
        </w:rPr>
        <w:t>результат</w:t>
      </w:r>
      <w:r w:rsidR="00822BDA" w:rsidRPr="005C710B">
        <w:rPr>
          <w:rFonts w:ascii="Times New Roman" w:hAnsi="Times New Roman" w:cs="Times New Roman"/>
          <w:sz w:val="24"/>
          <w:szCs w:val="24"/>
        </w:rPr>
        <w:t>ам</w:t>
      </w:r>
      <w:r w:rsidRPr="005C710B">
        <w:rPr>
          <w:rFonts w:ascii="Times New Roman" w:hAnsi="Times New Roman" w:cs="Times New Roman"/>
          <w:sz w:val="24"/>
          <w:szCs w:val="24"/>
        </w:rPr>
        <w:t xml:space="preserve"> </w:t>
      </w:r>
      <w:r w:rsidR="00822BDA" w:rsidRPr="005C710B">
        <w:rPr>
          <w:rFonts w:ascii="Times New Roman" w:hAnsi="Times New Roman" w:cs="Times New Roman"/>
          <w:sz w:val="24"/>
          <w:szCs w:val="24"/>
        </w:rPr>
        <w:t>мониторинга реализации</w:t>
      </w:r>
      <w:r w:rsidRPr="005C710B">
        <w:rPr>
          <w:rFonts w:ascii="Times New Roman" w:hAnsi="Times New Roman" w:cs="Times New Roman"/>
          <w:sz w:val="24"/>
          <w:szCs w:val="24"/>
        </w:rPr>
        <w:t xml:space="preserve"> </w:t>
      </w:r>
      <w:r w:rsidR="00822BDA" w:rsidRPr="005C710B">
        <w:rPr>
          <w:rFonts w:ascii="Times New Roman" w:hAnsi="Times New Roman" w:cs="Times New Roman"/>
          <w:sz w:val="24"/>
          <w:szCs w:val="24"/>
        </w:rPr>
        <w:t xml:space="preserve">муниципальной программы, </w:t>
      </w:r>
      <w:r w:rsidRPr="005C710B">
        <w:rPr>
          <w:rFonts w:ascii="Times New Roman" w:hAnsi="Times New Roman" w:cs="Times New Roman"/>
          <w:sz w:val="24"/>
          <w:szCs w:val="24"/>
        </w:rPr>
        <w:t>объемов финансирования;</w:t>
      </w:r>
    </w:p>
    <w:p w14:paraId="3459746D" w14:textId="4DE45249" w:rsidR="00626588" w:rsidRPr="005C710B" w:rsidRDefault="00626588" w:rsidP="005C24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 xml:space="preserve">- информационное, организационно-методическое и экспертно-аналитическое сопровождение мероприятий </w:t>
      </w:r>
      <w:r w:rsidR="00822BDA" w:rsidRPr="005C710B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5C710B">
        <w:rPr>
          <w:rFonts w:ascii="Times New Roman" w:hAnsi="Times New Roman" w:cs="Times New Roman"/>
          <w:sz w:val="24"/>
          <w:szCs w:val="24"/>
        </w:rPr>
        <w:t xml:space="preserve">, освещение в средствах массовой информации процессов и результатов реализации </w:t>
      </w:r>
      <w:bookmarkStart w:id="12" w:name="Par3616"/>
      <w:bookmarkEnd w:id="12"/>
      <w:r w:rsidR="00822BDA" w:rsidRPr="005C710B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14:paraId="66D45502" w14:textId="77777777" w:rsidR="00F8110F" w:rsidRPr="005C710B" w:rsidRDefault="00F8110F" w:rsidP="003419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2F3F79" w14:textId="4C9A6284" w:rsidR="00626588" w:rsidRPr="005C710B" w:rsidRDefault="00626588" w:rsidP="003419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5173"/>
      <w:bookmarkEnd w:id="13"/>
      <w:r w:rsidRPr="005C710B">
        <w:rPr>
          <w:rFonts w:ascii="Times New Roman" w:hAnsi="Times New Roman" w:cs="Times New Roman"/>
          <w:b/>
          <w:sz w:val="24"/>
          <w:szCs w:val="24"/>
        </w:rPr>
        <w:t xml:space="preserve">3. Подпрограммы </w:t>
      </w:r>
      <w:r w:rsidR="00822BDA" w:rsidRPr="005C710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107AE797" w14:textId="77777777" w:rsidR="005C24FE" w:rsidRPr="005C710B" w:rsidRDefault="005C24FE" w:rsidP="003419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2D0B5" w14:textId="4689B08D" w:rsidR="00626588" w:rsidRPr="005C710B" w:rsidRDefault="00822BDA" w:rsidP="00B02D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626588" w:rsidRPr="005C710B">
        <w:rPr>
          <w:rFonts w:ascii="Times New Roman" w:hAnsi="Times New Roman" w:cs="Times New Roman"/>
          <w:sz w:val="24"/>
          <w:szCs w:val="24"/>
        </w:rPr>
        <w:t>«</w:t>
      </w:r>
      <w:r w:rsidR="002339B8" w:rsidRPr="005C710B">
        <w:rPr>
          <w:rFonts w:ascii="Times New Roman" w:hAnsi="Times New Roman"/>
          <w:sz w:val="24"/>
          <w:szCs w:val="24"/>
        </w:rPr>
        <w:t>Обеспечение законности, правопорядка, общественной безопасности и профилактики правонарушений на территории городского округа город Арзамас</w:t>
      </w:r>
      <w:r w:rsidR="00626588" w:rsidRPr="005C710B">
        <w:rPr>
          <w:rFonts w:ascii="Times New Roman" w:hAnsi="Times New Roman" w:cs="Times New Roman"/>
          <w:sz w:val="24"/>
          <w:szCs w:val="24"/>
        </w:rPr>
        <w:t>» включает для решения поставленных Программой задач следующие Подпрограммы:</w:t>
      </w:r>
    </w:p>
    <w:p w14:paraId="542DA218" w14:textId="26C274DB" w:rsidR="00626588" w:rsidRPr="005C710B" w:rsidRDefault="00D13F3A" w:rsidP="00B02D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26588" w:rsidRPr="005C710B">
          <w:rPr>
            <w:rFonts w:ascii="Times New Roman" w:hAnsi="Times New Roman" w:cs="Times New Roman"/>
            <w:sz w:val="24"/>
            <w:szCs w:val="24"/>
          </w:rPr>
          <w:t>подпрограмма 1</w:t>
        </w:r>
      </w:hyperlink>
      <w:r w:rsidR="00626588" w:rsidRPr="005C710B">
        <w:rPr>
          <w:rFonts w:ascii="Times New Roman" w:hAnsi="Times New Roman" w:cs="Times New Roman"/>
          <w:sz w:val="24"/>
          <w:szCs w:val="24"/>
        </w:rPr>
        <w:t xml:space="preserve"> «</w:t>
      </w:r>
      <w:r w:rsidR="002339B8" w:rsidRPr="005C710B">
        <w:rPr>
          <w:rFonts w:ascii="Times New Roman" w:hAnsi="Times New Roman"/>
          <w:sz w:val="24"/>
          <w:szCs w:val="24"/>
        </w:rPr>
        <w:t xml:space="preserve">Комплексные меры противодействия злоупотреблению наркотическими средствами, психотропными веществами и их </w:t>
      </w:r>
      <w:proofErr w:type="spellStart"/>
      <w:r w:rsidR="002339B8" w:rsidRPr="005C710B">
        <w:rPr>
          <w:rFonts w:ascii="Times New Roman" w:hAnsi="Times New Roman"/>
          <w:sz w:val="24"/>
          <w:szCs w:val="24"/>
        </w:rPr>
        <w:t>прекурсорами</w:t>
      </w:r>
      <w:proofErr w:type="spellEnd"/>
      <w:r w:rsidR="002339B8" w:rsidRPr="005C710B">
        <w:rPr>
          <w:rFonts w:ascii="Times New Roman" w:hAnsi="Times New Roman"/>
          <w:sz w:val="24"/>
          <w:szCs w:val="24"/>
        </w:rPr>
        <w:t xml:space="preserve"> и незаконному обороту данных веществ на территории городского округа город Арзамас</w:t>
      </w:r>
      <w:r w:rsidR="00626588" w:rsidRPr="005C710B">
        <w:rPr>
          <w:rFonts w:ascii="Times New Roman" w:hAnsi="Times New Roman" w:cs="Times New Roman"/>
          <w:sz w:val="24"/>
          <w:szCs w:val="24"/>
        </w:rPr>
        <w:t>»;</w:t>
      </w:r>
    </w:p>
    <w:p w14:paraId="75B053BF" w14:textId="07CF8E28" w:rsidR="00626588" w:rsidRPr="005C710B" w:rsidRDefault="00D13F3A" w:rsidP="00B02D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26588" w:rsidRPr="005C710B">
          <w:rPr>
            <w:rFonts w:ascii="Times New Roman" w:hAnsi="Times New Roman" w:cs="Times New Roman"/>
            <w:sz w:val="24"/>
            <w:szCs w:val="24"/>
          </w:rPr>
          <w:t>подпрограмма 2</w:t>
        </w:r>
      </w:hyperlink>
      <w:r w:rsidR="00626588" w:rsidRPr="005C710B">
        <w:rPr>
          <w:rFonts w:ascii="Times New Roman" w:hAnsi="Times New Roman" w:cs="Times New Roman"/>
          <w:sz w:val="24"/>
          <w:szCs w:val="24"/>
        </w:rPr>
        <w:t xml:space="preserve"> «</w:t>
      </w:r>
      <w:r w:rsidR="00A02438" w:rsidRPr="005C710B">
        <w:rPr>
          <w:rFonts w:ascii="Times New Roman" w:hAnsi="Times New Roman" w:cs="Times New Roman"/>
          <w:sz w:val="24"/>
          <w:szCs w:val="24"/>
        </w:rPr>
        <w:t>Профилактика преступлений и правонарушений на территории городского округа город Арзамас</w:t>
      </w:r>
      <w:r w:rsidR="00626588" w:rsidRPr="005C710B">
        <w:rPr>
          <w:rFonts w:ascii="Times New Roman" w:hAnsi="Times New Roman" w:cs="Times New Roman"/>
          <w:sz w:val="24"/>
          <w:szCs w:val="24"/>
        </w:rPr>
        <w:t>»;</w:t>
      </w:r>
    </w:p>
    <w:p w14:paraId="29DEF1CE" w14:textId="1148C501" w:rsidR="00626588" w:rsidRPr="005C710B" w:rsidRDefault="00626588" w:rsidP="00B02D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5C710B">
        <w:rPr>
          <w:rFonts w:ascii="Times New Roman" w:hAnsi="Times New Roman" w:cs="Times New Roman"/>
          <w:sz w:val="24"/>
          <w:szCs w:val="24"/>
        </w:rPr>
        <w:t>3</w:t>
      </w:r>
      <w:r w:rsidRPr="005C710B">
        <w:rPr>
          <w:rFonts w:ascii="Times New Roman" w:hAnsi="Times New Roman" w:cs="Times New Roman"/>
          <w:sz w:val="24"/>
          <w:szCs w:val="24"/>
        </w:rPr>
        <w:t xml:space="preserve"> «</w:t>
      </w:r>
      <w:r w:rsidR="009B2459" w:rsidRPr="005C710B">
        <w:rPr>
          <w:rFonts w:ascii="Times New Roman" w:hAnsi="Times New Roman" w:cs="Times New Roman"/>
          <w:sz w:val="24"/>
          <w:szCs w:val="24"/>
        </w:rPr>
        <w:t>Противодействие коррупции на территории городского округа город Арзамаса</w:t>
      </w:r>
      <w:r w:rsidRPr="005C710B">
        <w:rPr>
          <w:rFonts w:ascii="Times New Roman" w:hAnsi="Times New Roman" w:cs="Times New Roman"/>
          <w:sz w:val="24"/>
          <w:szCs w:val="24"/>
        </w:rPr>
        <w:t>»;</w:t>
      </w:r>
    </w:p>
    <w:p w14:paraId="68EF4599" w14:textId="1C095E25" w:rsidR="00626588" w:rsidRPr="005C710B" w:rsidRDefault="00D13F3A" w:rsidP="00B02D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26588" w:rsidRPr="005C710B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="0031488A" w:rsidRPr="005C710B">
        <w:rPr>
          <w:rFonts w:ascii="Times New Roman" w:hAnsi="Times New Roman" w:cs="Times New Roman"/>
          <w:sz w:val="24"/>
          <w:szCs w:val="24"/>
        </w:rPr>
        <w:t xml:space="preserve"> </w:t>
      </w:r>
      <w:r w:rsidR="005C710B">
        <w:rPr>
          <w:rFonts w:ascii="Times New Roman" w:hAnsi="Times New Roman" w:cs="Times New Roman"/>
          <w:sz w:val="24"/>
          <w:szCs w:val="24"/>
        </w:rPr>
        <w:t>4</w:t>
      </w:r>
      <w:r w:rsidR="0031488A" w:rsidRPr="005C710B">
        <w:rPr>
          <w:rFonts w:ascii="Times New Roman" w:hAnsi="Times New Roman" w:cs="Times New Roman"/>
          <w:sz w:val="24"/>
          <w:szCs w:val="24"/>
        </w:rPr>
        <w:t xml:space="preserve"> </w:t>
      </w:r>
      <w:r w:rsidR="00626588" w:rsidRPr="005C710B">
        <w:rPr>
          <w:rFonts w:ascii="Times New Roman" w:hAnsi="Times New Roman" w:cs="Times New Roman"/>
          <w:sz w:val="24"/>
          <w:szCs w:val="24"/>
        </w:rPr>
        <w:t>«</w:t>
      </w:r>
      <w:r w:rsidR="009B2459" w:rsidRPr="005C710B">
        <w:rPr>
          <w:rFonts w:ascii="Times New Roman" w:hAnsi="Times New Roman" w:cs="Times New Roman"/>
          <w:sz w:val="24"/>
          <w:szCs w:val="24"/>
        </w:rPr>
        <w:t>Повышение безопасности дорожного движения в городском округе город Арзамас</w:t>
      </w:r>
      <w:r w:rsidR="00626588" w:rsidRPr="005C710B">
        <w:rPr>
          <w:rFonts w:ascii="Times New Roman" w:hAnsi="Times New Roman" w:cs="Times New Roman"/>
          <w:sz w:val="24"/>
          <w:szCs w:val="24"/>
        </w:rPr>
        <w:t>»</w:t>
      </w:r>
      <w:r w:rsidR="00940D7D" w:rsidRPr="005C710B">
        <w:rPr>
          <w:rFonts w:ascii="Times New Roman" w:hAnsi="Times New Roman" w:cs="Times New Roman"/>
          <w:sz w:val="24"/>
          <w:szCs w:val="24"/>
        </w:rPr>
        <w:t>;</w:t>
      </w:r>
    </w:p>
    <w:p w14:paraId="4EEF90D1" w14:textId="3729CD02" w:rsidR="00626588" w:rsidRPr="005C710B" w:rsidRDefault="00940D7D" w:rsidP="00B02D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0B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5C710B">
        <w:rPr>
          <w:rFonts w:ascii="Times New Roman" w:hAnsi="Times New Roman" w:cs="Times New Roman"/>
          <w:sz w:val="24"/>
          <w:szCs w:val="24"/>
        </w:rPr>
        <w:t>5</w:t>
      </w:r>
      <w:r w:rsidRPr="005C710B">
        <w:rPr>
          <w:rFonts w:ascii="Times New Roman" w:hAnsi="Times New Roman" w:cs="Times New Roman"/>
          <w:sz w:val="24"/>
          <w:szCs w:val="24"/>
        </w:rPr>
        <w:t xml:space="preserve"> «</w:t>
      </w:r>
      <w:r w:rsidR="005A112B" w:rsidRPr="005C710B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среди несовершеннолетних на территории городского округа город Арзамас</w:t>
      </w:r>
      <w:r w:rsidR="00B02DC6" w:rsidRPr="005C710B">
        <w:rPr>
          <w:rFonts w:ascii="Times New Roman" w:hAnsi="Times New Roman" w:cs="Times New Roman"/>
          <w:sz w:val="24"/>
          <w:szCs w:val="24"/>
        </w:rPr>
        <w:t>».</w:t>
      </w:r>
    </w:p>
    <w:sectPr w:rsidR="00626588" w:rsidRPr="005C710B" w:rsidSect="00F75FA1">
      <w:footerReference w:type="even" r:id="rId11"/>
      <w:footerReference w:type="default" r:id="rId12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4E0F2" w14:textId="77777777" w:rsidR="00CA1B8F" w:rsidRDefault="00CA1B8F" w:rsidP="00FC63D4">
      <w:pPr>
        <w:spacing w:after="0" w:line="240" w:lineRule="auto"/>
      </w:pPr>
      <w:r>
        <w:separator/>
      </w:r>
    </w:p>
  </w:endnote>
  <w:endnote w:type="continuationSeparator" w:id="0">
    <w:p w14:paraId="62938E5B" w14:textId="77777777" w:rsidR="00CA1B8F" w:rsidRDefault="00CA1B8F" w:rsidP="00FC63D4">
      <w:pPr>
        <w:spacing w:after="0" w:line="240" w:lineRule="auto"/>
      </w:pPr>
      <w:r>
        <w:continuationSeparator/>
      </w:r>
    </w:p>
  </w:endnote>
  <w:endnote w:type="continuationNotice" w:id="1">
    <w:p w14:paraId="2ED79A53" w14:textId="77777777" w:rsidR="00CA1B8F" w:rsidRDefault="00CA1B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47965" w14:textId="77777777" w:rsidR="00CA1B8F" w:rsidRDefault="00CA1B8F" w:rsidP="0022535F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E11EFA7" w14:textId="77777777" w:rsidR="00CA1B8F" w:rsidRDefault="00CA1B8F" w:rsidP="00314DF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44177" w14:textId="77777777" w:rsidR="00CA1B8F" w:rsidRDefault="00CA1B8F" w:rsidP="0022535F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13F3A">
      <w:rPr>
        <w:rStyle w:val="ad"/>
        <w:noProof/>
      </w:rPr>
      <w:t>22</w:t>
    </w:r>
    <w:r>
      <w:rPr>
        <w:rStyle w:val="ad"/>
      </w:rPr>
      <w:fldChar w:fldCharType="end"/>
    </w:r>
  </w:p>
  <w:p w14:paraId="71E03E0E" w14:textId="77777777" w:rsidR="00CA1B8F" w:rsidRDefault="00CA1B8F" w:rsidP="00314DF8">
    <w:pPr>
      <w:widowControl w:val="0"/>
      <w:autoSpaceDE w:val="0"/>
      <w:autoSpaceDN w:val="0"/>
      <w:adjustRightInd w:val="0"/>
      <w:spacing w:after="0" w:line="240" w:lineRule="auto"/>
      <w:ind w:right="36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B0D5B" w14:textId="77777777" w:rsidR="00CA1B8F" w:rsidRDefault="00CA1B8F" w:rsidP="00FC63D4">
      <w:pPr>
        <w:spacing w:after="0" w:line="240" w:lineRule="auto"/>
      </w:pPr>
      <w:r>
        <w:separator/>
      </w:r>
    </w:p>
  </w:footnote>
  <w:footnote w:type="continuationSeparator" w:id="0">
    <w:p w14:paraId="6FBD40D7" w14:textId="77777777" w:rsidR="00CA1B8F" w:rsidRDefault="00CA1B8F" w:rsidP="00FC63D4">
      <w:pPr>
        <w:spacing w:after="0" w:line="240" w:lineRule="auto"/>
      </w:pPr>
      <w:r>
        <w:continuationSeparator/>
      </w:r>
    </w:p>
  </w:footnote>
  <w:footnote w:type="continuationNotice" w:id="1">
    <w:p w14:paraId="6590564D" w14:textId="77777777" w:rsidR="00CA1B8F" w:rsidRDefault="00CA1B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5636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2872DE"/>
    <w:multiLevelType w:val="hybridMultilevel"/>
    <w:tmpl w:val="72D4B52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9244A"/>
    <w:multiLevelType w:val="hybridMultilevel"/>
    <w:tmpl w:val="3ABE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B506CD"/>
    <w:multiLevelType w:val="hybridMultilevel"/>
    <w:tmpl w:val="7EF4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D1A06"/>
    <w:multiLevelType w:val="hybridMultilevel"/>
    <w:tmpl w:val="F5BA9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DA67EE"/>
    <w:multiLevelType w:val="hybridMultilevel"/>
    <w:tmpl w:val="72D4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B0739"/>
    <w:multiLevelType w:val="hybridMultilevel"/>
    <w:tmpl w:val="8084BA1C"/>
    <w:lvl w:ilvl="0" w:tplc="95E4E0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647B10FA"/>
    <w:multiLevelType w:val="multilevel"/>
    <w:tmpl w:val="D490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039A7"/>
    <w:multiLevelType w:val="hybridMultilevel"/>
    <w:tmpl w:val="ED706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510F6"/>
    <w:multiLevelType w:val="hybridMultilevel"/>
    <w:tmpl w:val="D7964C44"/>
    <w:lvl w:ilvl="0" w:tplc="0DBE9D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41211F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53AA35E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8043A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6039A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2306F0D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430883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80CD9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550AF85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E59231B"/>
    <w:multiLevelType w:val="hybridMultilevel"/>
    <w:tmpl w:val="17740132"/>
    <w:lvl w:ilvl="0" w:tplc="56EE5C8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1C6811"/>
    <w:multiLevelType w:val="hybridMultilevel"/>
    <w:tmpl w:val="B5DADA8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B4"/>
    <w:rsid w:val="00000599"/>
    <w:rsid w:val="000010BE"/>
    <w:rsid w:val="00001109"/>
    <w:rsid w:val="00002CDE"/>
    <w:rsid w:val="00002EE3"/>
    <w:rsid w:val="00004792"/>
    <w:rsid w:val="000049CA"/>
    <w:rsid w:val="00004EB9"/>
    <w:rsid w:val="00005489"/>
    <w:rsid w:val="0000556C"/>
    <w:rsid w:val="00005AAF"/>
    <w:rsid w:val="0000673D"/>
    <w:rsid w:val="00006842"/>
    <w:rsid w:val="00007C95"/>
    <w:rsid w:val="0001144C"/>
    <w:rsid w:val="00012A31"/>
    <w:rsid w:val="00012B42"/>
    <w:rsid w:val="0001465D"/>
    <w:rsid w:val="00014AEA"/>
    <w:rsid w:val="00014DC5"/>
    <w:rsid w:val="00015793"/>
    <w:rsid w:val="00015DB6"/>
    <w:rsid w:val="000164A5"/>
    <w:rsid w:val="00017BF8"/>
    <w:rsid w:val="00017F40"/>
    <w:rsid w:val="00022217"/>
    <w:rsid w:val="000229C0"/>
    <w:rsid w:val="000238CC"/>
    <w:rsid w:val="00023AA5"/>
    <w:rsid w:val="0002432B"/>
    <w:rsid w:val="00024C02"/>
    <w:rsid w:val="0002543F"/>
    <w:rsid w:val="00026E55"/>
    <w:rsid w:val="000275BA"/>
    <w:rsid w:val="000308A7"/>
    <w:rsid w:val="000311B8"/>
    <w:rsid w:val="00032160"/>
    <w:rsid w:val="00033087"/>
    <w:rsid w:val="00033A88"/>
    <w:rsid w:val="00035050"/>
    <w:rsid w:val="00036E0F"/>
    <w:rsid w:val="000406A1"/>
    <w:rsid w:val="0004113B"/>
    <w:rsid w:val="00043381"/>
    <w:rsid w:val="00043B26"/>
    <w:rsid w:val="000442F6"/>
    <w:rsid w:val="00044B4D"/>
    <w:rsid w:val="00044E57"/>
    <w:rsid w:val="00045757"/>
    <w:rsid w:val="00047255"/>
    <w:rsid w:val="00047471"/>
    <w:rsid w:val="00047AC5"/>
    <w:rsid w:val="00050D7E"/>
    <w:rsid w:val="00051843"/>
    <w:rsid w:val="0005204C"/>
    <w:rsid w:val="00053F46"/>
    <w:rsid w:val="0005467B"/>
    <w:rsid w:val="00056013"/>
    <w:rsid w:val="000560DD"/>
    <w:rsid w:val="00057CC7"/>
    <w:rsid w:val="000601EC"/>
    <w:rsid w:val="00060E98"/>
    <w:rsid w:val="00061022"/>
    <w:rsid w:val="0006199B"/>
    <w:rsid w:val="00061B0D"/>
    <w:rsid w:val="0006282B"/>
    <w:rsid w:val="00062D3B"/>
    <w:rsid w:val="00062EAA"/>
    <w:rsid w:val="00064168"/>
    <w:rsid w:val="00067C8D"/>
    <w:rsid w:val="00070250"/>
    <w:rsid w:val="00070A9F"/>
    <w:rsid w:val="0007175D"/>
    <w:rsid w:val="00071EB9"/>
    <w:rsid w:val="00072A21"/>
    <w:rsid w:val="00073D0F"/>
    <w:rsid w:val="00075CAD"/>
    <w:rsid w:val="00077A73"/>
    <w:rsid w:val="00077E62"/>
    <w:rsid w:val="00080B9A"/>
    <w:rsid w:val="00080F73"/>
    <w:rsid w:val="0008128F"/>
    <w:rsid w:val="0008252C"/>
    <w:rsid w:val="000854D0"/>
    <w:rsid w:val="00085DFF"/>
    <w:rsid w:val="000874C4"/>
    <w:rsid w:val="0008795E"/>
    <w:rsid w:val="000910C9"/>
    <w:rsid w:val="00091B28"/>
    <w:rsid w:val="00093A89"/>
    <w:rsid w:val="00094928"/>
    <w:rsid w:val="00094CFF"/>
    <w:rsid w:val="000A0BFB"/>
    <w:rsid w:val="000A71BB"/>
    <w:rsid w:val="000A7A0F"/>
    <w:rsid w:val="000B031C"/>
    <w:rsid w:val="000B0531"/>
    <w:rsid w:val="000B1D42"/>
    <w:rsid w:val="000B2C6C"/>
    <w:rsid w:val="000B3313"/>
    <w:rsid w:val="000B3467"/>
    <w:rsid w:val="000B4849"/>
    <w:rsid w:val="000B5C70"/>
    <w:rsid w:val="000B5D12"/>
    <w:rsid w:val="000B6364"/>
    <w:rsid w:val="000B6AAF"/>
    <w:rsid w:val="000B742C"/>
    <w:rsid w:val="000B7474"/>
    <w:rsid w:val="000B7AF9"/>
    <w:rsid w:val="000C0587"/>
    <w:rsid w:val="000C0659"/>
    <w:rsid w:val="000C08DC"/>
    <w:rsid w:val="000C0D84"/>
    <w:rsid w:val="000C0FC7"/>
    <w:rsid w:val="000C0FD3"/>
    <w:rsid w:val="000C35E7"/>
    <w:rsid w:val="000C3EA5"/>
    <w:rsid w:val="000C3FD1"/>
    <w:rsid w:val="000C4122"/>
    <w:rsid w:val="000C5EBE"/>
    <w:rsid w:val="000C69DF"/>
    <w:rsid w:val="000C7472"/>
    <w:rsid w:val="000C74E5"/>
    <w:rsid w:val="000C7B2C"/>
    <w:rsid w:val="000C7D89"/>
    <w:rsid w:val="000D05F7"/>
    <w:rsid w:val="000D1426"/>
    <w:rsid w:val="000D2079"/>
    <w:rsid w:val="000D20B9"/>
    <w:rsid w:val="000D2616"/>
    <w:rsid w:val="000D2698"/>
    <w:rsid w:val="000D3D96"/>
    <w:rsid w:val="000D4F5A"/>
    <w:rsid w:val="000D51CA"/>
    <w:rsid w:val="000D5CD7"/>
    <w:rsid w:val="000D5D59"/>
    <w:rsid w:val="000D612A"/>
    <w:rsid w:val="000D6625"/>
    <w:rsid w:val="000D6AB3"/>
    <w:rsid w:val="000D6C23"/>
    <w:rsid w:val="000D6ED0"/>
    <w:rsid w:val="000D7B2A"/>
    <w:rsid w:val="000D7C00"/>
    <w:rsid w:val="000E0071"/>
    <w:rsid w:val="000E1527"/>
    <w:rsid w:val="000E3947"/>
    <w:rsid w:val="000E5A7B"/>
    <w:rsid w:val="000E7C17"/>
    <w:rsid w:val="000F016B"/>
    <w:rsid w:val="000F0EEE"/>
    <w:rsid w:val="000F109B"/>
    <w:rsid w:val="000F1BA9"/>
    <w:rsid w:val="000F2322"/>
    <w:rsid w:val="000F3430"/>
    <w:rsid w:val="000F387F"/>
    <w:rsid w:val="000F4D5F"/>
    <w:rsid w:val="000F549A"/>
    <w:rsid w:val="000F5A32"/>
    <w:rsid w:val="000F6CD6"/>
    <w:rsid w:val="000F7408"/>
    <w:rsid w:val="00100242"/>
    <w:rsid w:val="001011A0"/>
    <w:rsid w:val="00102D50"/>
    <w:rsid w:val="001038B3"/>
    <w:rsid w:val="00103944"/>
    <w:rsid w:val="00103E05"/>
    <w:rsid w:val="00106EFD"/>
    <w:rsid w:val="00107F67"/>
    <w:rsid w:val="001107D6"/>
    <w:rsid w:val="00110D02"/>
    <w:rsid w:val="001134BF"/>
    <w:rsid w:val="00113B82"/>
    <w:rsid w:val="00113FF4"/>
    <w:rsid w:val="0011626D"/>
    <w:rsid w:val="001170B8"/>
    <w:rsid w:val="00117426"/>
    <w:rsid w:val="0011789A"/>
    <w:rsid w:val="0012318D"/>
    <w:rsid w:val="00123AE5"/>
    <w:rsid w:val="0012455B"/>
    <w:rsid w:val="00126ABD"/>
    <w:rsid w:val="00126B19"/>
    <w:rsid w:val="0012708F"/>
    <w:rsid w:val="0012721A"/>
    <w:rsid w:val="00132357"/>
    <w:rsid w:val="00132B2B"/>
    <w:rsid w:val="00133BA0"/>
    <w:rsid w:val="00135283"/>
    <w:rsid w:val="001353AE"/>
    <w:rsid w:val="00135633"/>
    <w:rsid w:val="0013588A"/>
    <w:rsid w:val="0013703C"/>
    <w:rsid w:val="0013718F"/>
    <w:rsid w:val="00137B23"/>
    <w:rsid w:val="00141D22"/>
    <w:rsid w:val="00142891"/>
    <w:rsid w:val="00142DA1"/>
    <w:rsid w:val="001432E1"/>
    <w:rsid w:val="00143F9A"/>
    <w:rsid w:val="0014751C"/>
    <w:rsid w:val="0015388A"/>
    <w:rsid w:val="00154775"/>
    <w:rsid w:val="001548CD"/>
    <w:rsid w:val="00155B63"/>
    <w:rsid w:val="001607A3"/>
    <w:rsid w:val="00160CCA"/>
    <w:rsid w:val="0016211F"/>
    <w:rsid w:val="00162686"/>
    <w:rsid w:val="00162A91"/>
    <w:rsid w:val="001633A4"/>
    <w:rsid w:val="00163A82"/>
    <w:rsid w:val="00164374"/>
    <w:rsid w:val="0016439A"/>
    <w:rsid w:val="00164403"/>
    <w:rsid w:val="00166A59"/>
    <w:rsid w:val="00172817"/>
    <w:rsid w:val="00172D33"/>
    <w:rsid w:val="00172D9B"/>
    <w:rsid w:val="00174F7B"/>
    <w:rsid w:val="0017706A"/>
    <w:rsid w:val="00177D46"/>
    <w:rsid w:val="00183C2D"/>
    <w:rsid w:val="00184DD8"/>
    <w:rsid w:val="001859E1"/>
    <w:rsid w:val="00186B0F"/>
    <w:rsid w:val="0019048B"/>
    <w:rsid w:val="00190707"/>
    <w:rsid w:val="00190D6F"/>
    <w:rsid w:val="001911A8"/>
    <w:rsid w:val="0019352B"/>
    <w:rsid w:val="001936C1"/>
    <w:rsid w:val="001936FA"/>
    <w:rsid w:val="0019439C"/>
    <w:rsid w:val="00194CCD"/>
    <w:rsid w:val="001A0198"/>
    <w:rsid w:val="001A1BE5"/>
    <w:rsid w:val="001A1F9C"/>
    <w:rsid w:val="001A350D"/>
    <w:rsid w:val="001A3EBF"/>
    <w:rsid w:val="001A4B9C"/>
    <w:rsid w:val="001A4D74"/>
    <w:rsid w:val="001A4D9A"/>
    <w:rsid w:val="001B2775"/>
    <w:rsid w:val="001B32E3"/>
    <w:rsid w:val="001B3A25"/>
    <w:rsid w:val="001B4668"/>
    <w:rsid w:val="001B6A13"/>
    <w:rsid w:val="001B6A94"/>
    <w:rsid w:val="001C03EC"/>
    <w:rsid w:val="001C1053"/>
    <w:rsid w:val="001C296E"/>
    <w:rsid w:val="001C313C"/>
    <w:rsid w:val="001C6964"/>
    <w:rsid w:val="001C7CB3"/>
    <w:rsid w:val="001D1E17"/>
    <w:rsid w:val="001D3702"/>
    <w:rsid w:val="001D3D66"/>
    <w:rsid w:val="001D3E10"/>
    <w:rsid w:val="001D4AC9"/>
    <w:rsid w:val="001D52EF"/>
    <w:rsid w:val="001D53B3"/>
    <w:rsid w:val="001D5A35"/>
    <w:rsid w:val="001D66A5"/>
    <w:rsid w:val="001D66BA"/>
    <w:rsid w:val="001D72E1"/>
    <w:rsid w:val="001D76AE"/>
    <w:rsid w:val="001D7B3B"/>
    <w:rsid w:val="001E034B"/>
    <w:rsid w:val="001E0589"/>
    <w:rsid w:val="001E106B"/>
    <w:rsid w:val="001E120F"/>
    <w:rsid w:val="001E1EDB"/>
    <w:rsid w:val="001E2127"/>
    <w:rsid w:val="001E69F7"/>
    <w:rsid w:val="001E7216"/>
    <w:rsid w:val="001F3DD1"/>
    <w:rsid w:val="001F4ABF"/>
    <w:rsid w:val="001F4C8C"/>
    <w:rsid w:val="001F75A7"/>
    <w:rsid w:val="00200043"/>
    <w:rsid w:val="00200B5B"/>
    <w:rsid w:val="00200D5B"/>
    <w:rsid w:val="00200F33"/>
    <w:rsid w:val="002012F5"/>
    <w:rsid w:val="00201EF7"/>
    <w:rsid w:val="00202DBD"/>
    <w:rsid w:val="00202E50"/>
    <w:rsid w:val="002050A9"/>
    <w:rsid w:val="00205823"/>
    <w:rsid w:val="00205D89"/>
    <w:rsid w:val="00206669"/>
    <w:rsid w:val="00206930"/>
    <w:rsid w:val="00206C01"/>
    <w:rsid w:val="00207B54"/>
    <w:rsid w:val="00207D49"/>
    <w:rsid w:val="002112E5"/>
    <w:rsid w:val="00212A06"/>
    <w:rsid w:val="00214599"/>
    <w:rsid w:val="00215A73"/>
    <w:rsid w:val="00215DB0"/>
    <w:rsid w:val="00216346"/>
    <w:rsid w:val="00217F5D"/>
    <w:rsid w:val="00222F4A"/>
    <w:rsid w:val="0022457E"/>
    <w:rsid w:val="0022535F"/>
    <w:rsid w:val="00225EFE"/>
    <w:rsid w:val="00225F2F"/>
    <w:rsid w:val="00227C9C"/>
    <w:rsid w:val="002302F7"/>
    <w:rsid w:val="00231173"/>
    <w:rsid w:val="00232D45"/>
    <w:rsid w:val="002339B8"/>
    <w:rsid w:val="0023533E"/>
    <w:rsid w:val="00236803"/>
    <w:rsid w:val="00236CCE"/>
    <w:rsid w:val="002376FE"/>
    <w:rsid w:val="00237A3A"/>
    <w:rsid w:val="00240B95"/>
    <w:rsid w:val="002420B4"/>
    <w:rsid w:val="002429B9"/>
    <w:rsid w:val="00242F07"/>
    <w:rsid w:val="00244797"/>
    <w:rsid w:val="00244C87"/>
    <w:rsid w:val="0024662D"/>
    <w:rsid w:val="00247F26"/>
    <w:rsid w:val="00250009"/>
    <w:rsid w:val="00250880"/>
    <w:rsid w:val="00252DD2"/>
    <w:rsid w:val="002536E0"/>
    <w:rsid w:val="00253CEE"/>
    <w:rsid w:val="00254790"/>
    <w:rsid w:val="002547D9"/>
    <w:rsid w:val="00256584"/>
    <w:rsid w:val="0025676E"/>
    <w:rsid w:val="00256B9A"/>
    <w:rsid w:val="00256E9B"/>
    <w:rsid w:val="00257B02"/>
    <w:rsid w:val="00257C35"/>
    <w:rsid w:val="00260B6F"/>
    <w:rsid w:val="00261885"/>
    <w:rsid w:val="0026496E"/>
    <w:rsid w:val="00265976"/>
    <w:rsid w:val="00265B7E"/>
    <w:rsid w:val="00266AF3"/>
    <w:rsid w:val="0026782C"/>
    <w:rsid w:val="00270DEB"/>
    <w:rsid w:val="002735E2"/>
    <w:rsid w:val="00273A56"/>
    <w:rsid w:val="0027486C"/>
    <w:rsid w:val="00274E2C"/>
    <w:rsid w:val="00276011"/>
    <w:rsid w:val="00277319"/>
    <w:rsid w:val="00280228"/>
    <w:rsid w:val="0028022C"/>
    <w:rsid w:val="00280B96"/>
    <w:rsid w:val="00283964"/>
    <w:rsid w:val="002839B4"/>
    <w:rsid w:val="002843E5"/>
    <w:rsid w:val="00284F59"/>
    <w:rsid w:val="00285223"/>
    <w:rsid w:val="00286D6F"/>
    <w:rsid w:val="00286EBE"/>
    <w:rsid w:val="00287636"/>
    <w:rsid w:val="00287668"/>
    <w:rsid w:val="00290278"/>
    <w:rsid w:val="00290DAC"/>
    <w:rsid w:val="00291444"/>
    <w:rsid w:val="002937BF"/>
    <w:rsid w:val="00294A6B"/>
    <w:rsid w:val="00294D71"/>
    <w:rsid w:val="00295CA6"/>
    <w:rsid w:val="00295ED7"/>
    <w:rsid w:val="00296440"/>
    <w:rsid w:val="002967AB"/>
    <w:rsid w:val="002A445B"/>
    <w:rsid w:val="002A4D6B"/>
    <w:rsid w:val="002A7AC8"/>
    <w:rsid w:val="002B0298"/>
    <w:rsid w:val="002B32A4"/>
    <w:rsid w:val="002B4018"/>
    <w:rsid w:val="002B4981"/>
    <w:rsid w:val="002B6465"/>
    <w:rsid w:val="002B6A52"/>
    <w:rsid w:val="002B7BEB"/>
    <w:rsid w:val="002B7D6C"/>
    <w:rsid w:val="002C08FE"/>
    <w:rsid w:val="002C4399"/>
    <w:rsid w:val="002C497B"/>
    <w:rsid w:val="002C4D59"/>
    <w:rsid w:val="002C4F08"/>
    <w:rsid w:val="002C50AE"/>
    <w:rsid w:val="002C51BD"/>
    <w:rsid w:val="002C73B7"/>
    <w:rsid w:val="002C7552"/>
    <w:rsid w:val="002C764A"/>
    <w:rsid w:val="002C7688"/>
    <w:rsid w:val="002C799E"/>
    <w:rsid w:val="002D0989"/>
    <w:rsid w:val="002D1626"/>
    <w:rsid w:val="002D2C64"/>
    <w:rsid w:val="002D3502"/>
    <w:rsid w:val="002D3A37"/>
    <w:rsid w:val="002D47B5"/>
    <w:rsid w:val="002D4840"/>
    <w:rsid w:val="002D4FFA"/>
    <w:rsid w:val="002D505D"/>
    <w:rsid w:val="002D6424"/>
    <w:rsid w:val="002D6802"/>
    <w:rsid w:val="002D682F"/>
    <w:rsid w:val="002E09BA"/>
    <w:rsid w:val="002E41C9"/>
    <w:rsid w:val="002E5888"/>
    <w:rsid w:val="002E5E0C"/>
    <w:rsid w:val="002E6929"/>
    <w:rsid w:val="002E7137"/>
    <w:rsid w:val="002E77EE"/>
    <w:rsid w:val="002F0E4A"/>
    <w:rsid w:val="002F2064"/>
    <w:rsid w:val="002F24F7"/>
    <w:rsid w:val="002F263C"/>
    <w:rsid w:val="002F500E"/>
    <w:rsid w:val="002F6396"/>
    <w:rsid w:val="002F7401"/>
    <w:rsid w:val="00301167"/>
    <w:rsid w:val="003019AD"/>
    <w:rsid w:val="00302290"/>
    <w:rsid w:val="003022F0"/>
    <w:rsid w:val="00303C15"/>
    <w:rsid w:val="00305203"/>
    <w:rsid w:val="00306108"/>
    <w:rsid w:val="003066AE"/>
    <w:rsid w:val="003068C0"/>
    <w:rsid w:val="003100B0"/>
    <w:rsid w:val="00310199"/>
    <w:rsid w:val="00312D18"/>
    <w:rsid w:val="00312F35"/>
    <w:rsid w:val="0031488A"/>
    <w:rsid w:val="00314DF8"/>
    <w:rsid w:val="00315BA1"/>
    <w:rsid w:val="0031631A"/>
    <w:rsid w:val="00316969"/>
    <w:rsid w:val="003169A4"/>
    <w:rsid w:val="00320988"/>
    <w:rsid w:val="00321DEA"/>
    <w:rsid w:val="00322402"/>
    <w:rsid w:val="00322DB9"/>
    <w:rsid w:val="00323264"/>
    <w:rsid w:val="00323663"/>
    <w:rsid w:val="00324A01"/>
    <w:rsid w:val="00324F89"/>
    <w:rsid w:val="00325C3C"/>
    <w:rsid w:val="00326412"/>
    <w:rsid w:val="00326E59"/>
    <w:rsid w:val="00326F51"/>
    <w:rsid w:val="00327E5B"/>
    <w:rsid w:val="003315CB"/>
    <w:rsid w:val="00331791"/>
    <w:rsid w:val="00331888"/>
    <w:rsid w:val="00331B23"/>
    <w:rsid w:val="00335578"/>
    <w:rsid w:val="00335E5B"/>
    <w:rsid w:val="003366B4"/>
    <w:rsid w:val="0033673B"/>
    <w:rsid w:val="003403EE"/>
    <w:rsid w:val="00340C6D"/>
    <w:rsid w:val="003419DF"/>
    <w:rsid w:val="00342298"/>
    <w:rsid w:val="00343890"/>
    <w:rsid w:val="00343FC6"/>
    <w:rsid w:val="003445A7"/>
    <w:rsid w:val="0034501E"/>
    <w:rsid w:val="00345AED"/>
    <w:rsid w:val="003465E1"/>
    <w:rsid w:val="00346C95"/>
    <w:rsid w:val="00346CC8"/>
    <w:rsid w:val="00347155"/>
    <w:rsid w:val="0035002B"/>
    <w:rsid w:val="00350582"/>
    <w:rsid w:val="00350641"/>
    <w:rsid w:val="00350CBB"/>
    <w:rsid w:val="003516B9"/>
    <w:rsid w:val="00352C42"/>
    <w:rsid w:val="003535E8"/>
    <w:rsid w:val="00353EFC"/>
    <w:rsid w:val="00356B69"/>
    <w:rsid w:val="003610E9"/>
    <w:rsid w:val="00361EE4"/>
    <w:rsid w:val="003626F2"/>
    <w:rsid w:val="00363991"/>
    <w:rsid w:val="00363E2C"/>
    <w:rsid w:val="0036426C"/>
    <w:rsid w:val="0036513B"/>
    <w:rsid w:val="003654CD"/>
    <w:rsid w:val="00365E72"/>
    <w:rsid w:val="003661BD"/>
    <w:rsid w:val="0036734A"/>
    <w:rsid w:val="00370A0B"/>
    <w:rsid w:val="00371E50"/>
    <w:rsid w:val="0037247C"/>
    <w:rsid w:val="00373B91"/>
    <w:rsid w:val="003756F8"/>
    <w:rsid w:val="00375978"/>
    <w:rsid w:val="00375F6F"/>
    <w:rsid w:val="00380447"/>
    <w:rsid w:val="003806B6"/>
    <w:rsid w:val="00380CC5"/>
    <w:rsid w:val="00381C9E"/>
    <w:rsid w:val="003839B9"/>
    <w:rsid w:val="00386177"/>
    <w:rsid w:val="00386961"/>
    <w:rsid w:val="00386CAE"/>
    <w:rsid w:val="0038769F"/>
    <w:rsid w:val="003916FE"/>
    <w:rsid w:val="00392D60"/>
    <w:rsid w:val="00393C4E"/>
    <w:rsid w:val="0039582C"/>
    <w:rsid w:val="00395E45"/>
    <w:rsid w:val="0039709E"/>
    <w:rsid w:val="0039715D"/>
    <w:rsid w:val="003A044D"/>
    <w:rsid w:val="003A0AAE"/>
    <w:rsid w:val="003A26E5"/>
    <w:rsid w:val="003A36B1"/>
    <w:rsid w:val="003A3AB2"/>
    <w:rsid w:val="003A4302"/>
    <w:rsid w:val="003A54B4"/>
    <w:rsid w:val="003A564D"/>
    <w:rsid w:val="003A5F03"/>
    <w:rsid w:val="003A724E"/>
    <w:rsid w:val="003A7778"/>
    <w:rsid w:val="003B0461"/>
    <w:rsid w:val="003B0554"/>
    <w:rsid w:val="003B0D7A"/>
    <w:rsid w:val="003B10A4"/>
    <w:rsid w:val="003B356E"/>
    <w:rsid w:val="003B5291"/>
    <w:rsid w:val="003C0351"/>
    <w:rsid w:val="003C0843"/>
    <w:rsid w:val="003C13AB"/>
    <w:rsid w:val="003C16EB"/>
    <w:rsid w:val="003C278E"/>
    <w:rsid w:val="003C36CF"/>
    <w:rsid w:val="003C3939"/>
    <w:rsid w:val="003C5FD9"/>
    <w:rsid w:val="003C628E"/>
    <w:rsid w:val="003D0B0C"/>
    <w:rsid w:val="003D1E41"/>
    <w:rsid w:val="003D209C"/>
    <w:rsid w:val="003D241A"/>
    <w:rsid w:val="003D2C17"/>
    <w:rsid w:val="003D3B09"/>
    <w:rsid w:val="003D3F79"/>
    <w:rsid w:val="003D7A11"/>
    <w:rsid w:val="003E0263"/>
    <w:rsid w:val="003E09A7"/>
    <w:rsid w:val="003E45EE"/>
    <w:rsid w:val="003E6FDE"/>
    <w:rsid w:val="003E7055"/>
    <w:rsid w:val="003F057B"/>
    <w:rsid w:val="003F41A7"/>
    <w:rsid w:val="003F6116"/>
    <w:rsid w:val="003F6551"/>
    <w:rsid w:val="003F65D5"/>
    <w:rsid w:val="003F69D4"/>
    <w:rsid w:val="004005CD"/>
    <w:rsid w:val="004030F1"/>
    <w:rsid w:val="0040324B"/>
    <w:rsid w:val="0040393E"/>
    <w:rsid w:val="00403C72"/>
    <w:rsid w:val="00404420"/>
    <w:rsid w:val="00404863"/>
    <w:rsid w:val="00406EBC"/>
    <w:rsid w:val="00407066"/>
    <w:rsid w:val="00407217"/>
    <w:rsid w:val="00407852"/>
    <w:rsid w:val="00411557"/>
    <w:rsid w:val="0041174D"/>
    <w:rsid w:val="004124B3"/>
    <w:rsid w:val="0041353F"/>
    <w:rsid w:val="0041767E"/>
    <w:rsid w:val="0041778A"/>
    <w:rsid w:val="00417F04"/>
    <w:rsid w:val="00422397"/>
    <w:rsid w:val="00422657"/>
    <w:rsid w:val="0042326A"/>
    <w:rsid w:val="004235A4"/>
    <w:rsid w:val="00425779"/>
    <w:rsid w:val="00426047"/>
    <w:rsid w:val="0042656F"/>
    <w:rsid w:val="00427A86"/>
    <w:rsid w:val="00430F06"/>
    <w:rsid w:val="004316F8"/>
    <w:rsid w:val="004327E7"/>
    <w:rsid w:val="004331A7"/>
    <w:rsid w:val="00433CF9"/>
    <w:rsid w:val="004341F4"/>
    <w:rsid w:val="00434D8B"/>
    <w:rsid w:val="0043504C"/>
    <w:rsid w:val="00436A24"/>
    <w:rsid w:val="00436E18"/>
    <w:rsid w:val="00437207"/>
    <w:rsid w:val="004377DA"/>
    <w:rsid w:val="0044163E"/>
    <w:rsid w:val="00442234"/>
    <w:rsid w:val="00442802"/>
    <w:rsid w:val="004429E2"/>
    <w:rsid w:val="00443B28"/>
    <w:rsid w:val="00444D6C"/>
    <w:rsid w:val="0044522B"/>
    <w:rsid w:val="00450513"/>
    <w:rsid w:val="00450B2D"/>
    <w:rsid w:val="0045143A"/>
    <w:rsid w:val="0045154F"/>
    <w:rsid w:val="00451E05"/>
    <w:rsid w:val="00452B55"/>
    <w:rsid w:val="00453AFE"/>
    <w:rsid w:val="00455403"/>
    <w:rsid w:val="00456EC2"/>
    <w:rsid w:val="004575C6"/>
    <w:rsid w:val="004575CD"/>
    <w:rsid w:val="00457F19"/>
    <w:rsid w:val="004607A0"/>
    <w:rsid w:val="00461C0D"/>
    <w:rsid w:val="0046395C"/>
    <w:rsid w:val="004640D7"/>
    <w:rsid w:val="00464FC7"/>
    <w:rsid w:val="00465AEB"/>
    <w:rsid w:val="00467C31"/>
    <w:rsid w:val="00467E78"/>
    <w:rsid w:val="00467F13"/>
    <w:rsid w:val="0047086E"/>
    <w:rsid w:val="0047266D"/>
    <w:rsid w:val="00473030"/>
    <w:rsid w:val="00473CC6"/>
    <w:rsid w:val="0047419D"/>
    <w:rsid w:val="0047531F"/>
    <w:rsid w:val="004755E2"/>
    <w:rsid w:val="004777C7"/>
    <w:rsid w:val="0048073F"/>
    <w:rsid w:val="00482FAD"/>
    <w:rsid w:val="00483290"/>
    <w:rsid w:val="0048594C"/>
    <w:rsid w:val="00485A36"/>
    <w:rsid w:val="00485AEB"/>
    <w:rsid w:val="00485F22"/>
    <w:rsid w:val="00486EE3"/>
    <w:rsid w:val="00487A99"/>
    <w:rsid w:val="00487D50"/>
    <w:rsid w:val="00487D89"/>
    <w:rsid w:val="0049265D"/>
    <w:rsid w:val="00493935"/>
    <w:rsid w:val="00493AEF"/>
    <w:rsid w:val="0049488E"/>
    <w:rsid w:val="00495516"/>
    <w:rsid w:val="00495716"/>
    <w:rsid w:val="004969BA"/>
    <w:rsid w:val="00496A5A"/>
    <w:rsid w:val="004A1435"/>
    <w:rsid w:val="004A314D"/>
    <w:rsid w:val="004A3568"/>
    <w:rsid w:val="004A3696"/>
    <w:rsid w:val="004A36F8"/>
    <w:rsid w:val="004A3816"/>
    <w:rsid w:val="004A4320"/>
    <w:rsid w:val="004A4D17"/>
    <w:rsid w:val="004A6062"/>
    <w:rsid w:val="004A6883"/>
    <w:rsid w:val="004B087B"/>
    <w:rsid w:val="004B0927"/>
    <w:rsid w:val="004B2896"/>
    <w:rsid w:val="004B3721"/>
    <w:rsid w:val="004B3D28"/>
    <w:rsid w:val="004B4031"/>
    <w:rsid w:val="004B6EA8"/>
    <w:rsid w:val="004B7587"/>
    <w:rsid w:val="004B7B8F"/>
    <w:rsid w:val="004C02A7"/>
    <w:rsid w:val="004C03CB"/>
    <w:rsid w:val="004C096C"/>
    <w:rsid w:val="004C0975"/>
    <w:rsid w:val="004C0CC0"/>
    <w:rsid w:val="004C1CBC"/>
    <w:rsid w:val="004C1CE8"/>
    <w:rsid w:val="004C21E0"/>
    <w:rsid w:val="004C2656"/>
    <w:rsid w:val="004C2E43"/>
    <w:rsid w:val="004C78BD"/>
    <w:rsid w:val="004D0C1E"/>
    <w:rsid w:val="004D2711"/>
    <w:rsid w:val="004D44CE"/>
    <w:rsid w:val="004D4661"/>
    <w:rsid w:val="004D4812"/>
    <w:rsid w:val="004D51F5"/>
    <w:rsid w:val="004D6AA6"/>
    <w:rsid w:val="004D79B5"/>
    <w:rsid w:val="004E0505"/>
    <w:rsid w:val="004E3CF2"/>
    <w:rsid w:val="004E3FA4"/>
    <w:rsid w:val="004E4F27"/>
    <w:rsid w:val="004E5141"/>
    <w:rsid w:val="004E5372"/>
    <w:rsid w:val="004E6194"/>
    <w:rsid w:val="004E7B25"/>
    <w:rsid w:val="004F146B"/>
    <w:rsid w:val="004F16D9"/>
    <w:rsid w:val="004F21D0"/>
    <w:rsid w:val="004F3358"/>
    <w:rsid w:val="004F3CB0"/>
    <w:rsid w:val="004F47F6"/>
    <w:rsid w:val="004F5423"/>
    <w:rsid w:val="004F6210"/>
    <w:rsid w:val="004F6318"/>
    <w:rsid w:val="004F6429"/>
    <w:rsid w:val="004F7A18"/>
    <w:rsid w:val="00501368"/>
    <w:rsid w:val="00501424"/>
    <w:rsid w:val="0050191C"/>
    <w:rsid w:val="00502B38"/>
    <w:rsid w:val="00503815"/>
    <w:rsid w:val="00504014"/>
    <w:rsid w:val="0050453C"/>
    <w:rsid w:val="005046FD"/>
    <w:rsid w:val="00504AB9"/>
    <w:rsid w:val="00504E76"/>
    <w:rsid w:val="00505081"/>
    <w:rsid w:val="00505B24"/>
    <w:rsid w:val="00506902"/>
    <w:rsid w:val="005075F4"/>
    <w:rsid w:val="005109E6"/>
    <w:rsid w:val="00510CFD"/>
    <w:rsid w:val="005138B4"/>
    <w:rsid w:val="00513D74"/>
    <w:rsid w:val="005140FD"/>
    <w:rsid w:val="00515438"/>
    <w:rsid w:val="00515F89"/>
    <w:rsid w:val="00520FE7"/>
    <w:rsid w:val="00521B1C"/>
    <w:rsid w:val="0052402E"/>
    <w:rsid w:val="005268BA"/>
    <w:rsid w:val="00526C72"/>
    <w:rsid w:val="005273ED"/>
    <w:rsid w:val="00527632"/>
    <w:rsid w:val="00527658"/>
    <w:rsid w:val="00527D51"/>
    <w:rsid w:val="0053078B"/>
    <w:rsid w:val="00531264"/>
    <w:rsid w:val="005332BB"/>
    <w:rsid w:val="00533530"/>
    <w:rsid w:val="00533581"/>
    <w:rsid w:val="00534BB0"/>
    <w:rsid w:val="00534C2A"/>
    <w:rsid w:val="00536975"/>
    <w:rsid w:val="00537A28"/>
    <w:rsid w:val="00540342"/>
    <w:rsid w:val="00541346"/>
    <w:rsid w:val="00542770"/>
    <w:rsid w:val="00542BDA"/>
    <w:rsid w:val="005432C7"/>
    <w:rsid w:val="00544918"/>
    <w:rsid w:val="005463B6"/>
    <w:rsid w:val="00546788"/>
    <w:rsid w:val="0054797B"/>
    <w:rsid w:val="00550D91"/>
    <w:rsid w:val="00551DDF"/>
    <w:rsid w:val="005524F0"/>
    <w:rsid w:val="00552575"/>
    <w:rsid w:val="00552D6C"/>
    <w:rsid w:val="00552F97"/>
    <w:rsid w:val="00554C2C"/>
    <w:rsid w:val="00555C65"/>
    <w:rsid w:val="00560802"/>
    <w:rsid w:val="005620A0"/>
    <w:rsid w:val="00562162"/>
    <w:rsid w:val="00562FE0"/>
    <w:rsid w:val="0056556D"/>
    <w:rsid w:val="005655C1"/>
    <w:rsid w:val="005658E2"/>
    <w:rsid w:val="00565E63"/>
    <w:rsid w:val="00567C59"/>
    <w:rsid w:val="00567C9F"/>
    <w:rsid w:val="00567D14"/>
    <w:rsid w:val="00570EB8"/>
    <w:rsid w:val="00571425"/>
    <w:rsid w:val="005716A8"/>
    <w:rsid w:val="005717F5"/>
    <w:rsid w:val="00572B78"/>
    <w:rsid w:val="0057311E"/>
    <w:rsid w:val="0057335A"/>
    <w:rsid w:val="00574560"/>
    <w:rsid w:val="005754C2"/>
    <w:rsid w:val="00575649"/>
    <w:rsid w:val="00576310"/>
    <w:rsid w:val="00576471"/>
    <w:rsid w:val="00576B4C"/>
    <w:rsid w:val="005809DA"/>
    <w:rsid w:val="00580B1B"/>
    <w:rsid w:val="00581004"/>
    <w:rsid w:val="0058133C"/>
    <w:rsid w:val="00581F61"/>
    <w:rsid w:val="0058254D"/>
    <w:rsid w:val="00583AA4"/>
    <w:rsid w:val="00583DCA"/>
    <w:rsid w:val="00584306"/>
    <w:rsid w:val="005866AF"/>
    <w:rsid w:val="00586DB0"/>
    <w:rsid w:val="00590542"/>
    <w:rsid w:val="0059064C"/>
    <w:rsid w:val="00590BE8"/>
    <w:rsid w:val="00592D8F"/>
    <w:rsid w:val="00593351"/>
    <w:rsid w:val="005966DC"/>
    <w:rsid w:val="005972B3"/>
    <w:rsid w:val="00597ED5"/>
    <w:rsid w:val="005A06AA"/>
    <w:rsid w:val="005A112B"/>
    <w:rsid w:val="005A178E"/>
    <w:rsid w:val="005A2300"/>
    <w:rsid w:val="005A306B"/>
    <w:rsid w:val="005A36A7"/>
    <w:rsid w:val="005B0180"/>
    <w:rsid w:val="005B3452"/>
    <w:rsid w:val="005B348F"/>
    <w:rsid w:val="005B40AE"/>
    <w:rsid w:val="005B43D3"/>
    <w:rsid w:val="005B5096"/>
    <w:rsid w:val="005B55DF"/>
    <w:rsid w:val="005B56F9"/>
    <w:rsid w:val="005B7552"/>
    <w:rsid w:val="005C0BB9"/>
    <w:rsid w:val="005C208D"/>
    <w:rsid w:val="005C24FE"/>
    <w:rsid w:val="005C3CBB"/>
    <w:rsid w:val="005C486B"/>
    <w:rsid w:val="005C5C1D"/>
    <w:rsid w:val="005C710B"/>
    <w:rsid w:val="005D0FBC"/>
    <w:rsid w:val="005D2721"/>
    <w:rsid w:val="005D2876"/>
    <w:rsid w:val="005D3496"/>
    <w:rsid w:val="005D3E2E"/>
    <w:rsid w:val="005D4102"/>
    <w:rsid w:val="005D66DA"/>
    <w:rsid w:val="005D7B91"/>
    <w:rsid w:val="005E006E"/>
    <w:rsid w:val="005E08D8"/>
    <w:rsid w:val="005E0D5B"/>
    <w:rsid w:val="005E3CE2"/>
    <w:rsid w:val="005E3DB7"/>
    <w:rsid w:val="005E4122"/>
    <w:rsid w:val="005E5345"/>
    <w:rsid w:val="005E5BDE"/>
    <w:rsid w:val="005E6293"/>
    <w:rsid w:val="005F13CF"/>
    <w:rsid w:val="005F1F9C"/>
    <w:rsid w:val="005F20E5"/>
    <w:rsid w:val="005F21A6"/>
    <w:rsid w:val="005F24C2"/>
    <w:rsid w:val="005F327E"/>
    <w:rsid w:val="005F4674"/>
    <w:rsid w:val="005F482C"/>
    <w:rsid w:val="005F6E42"/>
    <w:rsid w:val="005F7C4B"/>
    <w:rsid w:val="00600313"/>
    <w:rsid w:val="006008A7"/>
    <w:rsid w:val="006020B4"/>
    <w:rsid w:val="0060477C"/>
    <w:rsid w:val="00605420"/>
    <w:rsid w:val="00605AA1"/>
    <w:rsid w:val="00607913"/>
    <w:rsid w:val="00607A3F"/>
    <w:rsid w:val="00610966"/>
    <w:rsid w:val="006131C1"/>
    <w:rsid w:val="00614061"/>
    <w:rsid w:val="00614079"/>
    <w:rsid w:val="006143B5"/>
    <w:rsid w:val="006173EF"/>
    <w:rsid w:val="00617829"/>
    <w:rsid w:val="006178C3"/>
    <w:rsid w:val="00617E84"/>
    <w:rsid w:val="006200C0"/>
    <w:rsid w:val="0062031C"/>
    <w:rsid w:val="00620783"/>
    <w:rsid w:val="00620CEE"/>
    <w:rsid w:val="0062330D"/>
    <w:rsid w:val="006240CA"/>
    <w:rsid w:val="00624F49"/>
    <w:rsid w:val="00624F98"/>
    <w:rsid w:val="0062579D"/>
    <w:rsid w:val="00626480"/>
    <w:rsid w:val="00626588"/>
    <w:rsid w:val="006265C0"/>
    <w:rsid w:val="006268EB"/>
    <w:rsid w:val="00627FA3"/>
    <w:rsid w:val="006300E4"/>
    <w:rsid w:val="00630E26"/>
    <w:rsid w:val="00631355"/>
    <w:rsid w:val="006317BC"/>
    <w:rsid w:val="00631ADB"/>
    <w:rsid w:val="006321A7"/>
    <w:rsid w:val="006332F6"/>
    <w:rsid w:val="006336E9"/>
    <w:rsid w:val="00633CC9"/>
    <w:rsid w:val="00634B16"/>
    <w:rsid w:val="00635A89"/>
    <w:rsid w:val="00636089"/>
    <w:rsid w:val="0063617B"/>
    <w:rsid w:val="00636C5D"/>
    <w:rsid w:val="006372D7"/>
    <w:rsid w:val="006374BF"/>
    <w:rsid w:val="00640402"/>
    <w:rsid w:val="006404D0"/>
    <w:rsid w:val="00640D47"/>
    <w:rsid w:val="00642CD2"/>
    <w:rsid w:val="00643446"/>
    <w:rsid w:val="006439E3"/>
    <w:rsid w:val="00645944"/>
    <w:rsid w:val="00646243"/>
    <w:rsid w:val="0064693B"/>
    <w:rsid w:val="006472C2"/>
    <w:rsid w:val="00647A5B"/>
    <w:rsid w:val="00650BF4"/>
    <w:rsid w:val="00650C32"/>
    <w:rsid w:val="00651CDC"/>
    <w:rsid w:val="00652B23"/>
    <w:rsid w:val="00653CAC"/>
    <w:rsid w:val="00653E13"/>
    <w:rsid w:val="00654216"/>
    <w:rsid w:val="006547C8"/>
    <w:rsid w:val="00654E2E"/>
    <w:rsid w:val="00655750"/>
    <w:rsid w:val="00656E9C"/>
    <w:rsid w:val="00656F10"/>
    <w:rsid w:val="00657053"/>
    <w:rsid w:val="00660750"/>
    <w:rsid w:val="00660C05"/>
    <w:rsid w:val="00661475"/>
    <w:rsid w:val="00662C26"/>
    <w:rsid w:val="00664322"/>
    <w:rsid w:val="006668F0"/>
    <w:rsid w:val="00666CA9"/>
    <w:rsid w:val="0066731F"/>
    <w:rsid w:val="00667448"/>
    <w:rsid w:val="00671584"/>
    <w:rsid w:val="00672390"/>
    <w:rsid w:val="00672C74"/>
    <w:rsid w:val="006730D7"/>
    <w:rsid w:val="00674AB4"/>
    <w:rsid w:val="0067571F"/>
    <w:rsid w:val="00675A02"/>
    <w:rsid w:val="00675BBD"/>
    <w:rsid w:val="006800B1"/>
    <w:rsid w:val="006803B0"/>
    <w:rsid w:val="00681559"/>
    <w:rsid w:val="00681947"/>
    <w:rsid w:val="00684509"/>
    <w:rsid w:val="0068480F"/>
    <w:rsid w:val="00684CC4"/>
    <w:rsid w:val="00686845"/>
    <w:rsid w:val="006907E9"/>
    <w:rsid w:val="00690B35"/>
    <w:rsid w:val="00691736"/>
    <w:rsid w:val="00692EB3"/>
    <w:rsid w:val="0069302D"/>
    <w:rsid w:val="0069446D"/>
    <w:rsid w:val="00695646"/>
    <w:rsid w:val="00695704"/>
    <w:rsid w:val="00696CD7"/>
    <w:rsid w:val="0069759F"/>
    <w:rsid w:val="00697F2F"/>
    <w:rsid w:val="006A0AA7"/>
    <w:rsid w:val="006A11A3"/>
    <w:rsid w:val="006A143D"/>
    <w:rsid w:val="006A2594"/>
    <w:rsid w:val="006A2E7B"/>
    <w:rsid w:val="006A3570"/>
    <w:rsid w:val="006A3BF0"/>
    <w:rsid w:val="006A66FB"/>
    <w:rsid w:val="006A75B5"/>
    <w:rsid w:val="006B1DB6"/>
    <w:rsid w:val="006B44DC"/>
    <w:rsid w:val="006B5E07"/>
    <w:rsid w:val="006B5EE2"/>
    <w:rsid w:val="006B70D7"/>
    <w:rsid w:val="006B72DA"/>
    <w:rsid w:val="006B7CF2"/>
    <w:rsid w:val="006C2049"/>
    <w:rsid w:val="006C3122"/>
    <w:rsid w:val="006C42C2"/>
    <w:rsid w:val="006C49F7"/>
    <w:rsid w:val="006C59D0"/>
    <w:rsid w:val="006C7F48"/>
    <w:rsid w:val="006D3D1C"/>
    <w:rsid w:val="006D5382"/>
    <w:rsid w:val="006D58A4"/>
    <w:rsid w:val="006D654B"/>
    <w:rsid w:val="006D66A2"/>
    <w:rsid w:val="006D7CFD"/>
    <w:rsid w:val="006D7ED0"/>
    <w:rsid w:val="006E160F"/>
    <w:rsid w:val="006E388A"/>
    <w:rsid w:val="006E3ECE"/>
    <w:rsid w:val="006E4BC1"/>
    <w:rsid w:val="006E5C1F"/>
    <w:rsid w:val="006E755E"/>
    <w:rsid w:val="006F0FDB"/>
    <w:rsid w:val="006F13F3"/>
    <w:rsid w:val="006F25E7"/>
    <w:rsid w:val="006F27C9"/>
    <w:rsid w:val="006F32B6"/>
    <w:rsid w:val="006F35D2"/>
    <w:rsid w:val="006F4272"/>
    <w:rsid w:val="006F4775"/>
    <w:rsid w:val="006F6151"/>
    <w:rsid w:val="006F63A9"/>
    <w:rsid w:val="006F7D94"/>
    <w:rsid w:val="007000D1"/>
    <w:rsid w:val="007006E6"/>
    <w:rsid w:val="00701192"/>
    <w:rsid w:val="00702169"/>
    <w:rsid w:val="00702665"/>
    <w:rsid w:val="00703F9A"/>
    <w:rsid w:val="00704360"/>
    <w:rsid w:val="00704BB6"/>
    <w:rsid w:val="00710689"/>
    <w:rsid w:val="00711759"/>
    <w:rsid w:val="00714B4F"/>
    <w:rsid w:val="007176BA"/>
    <w:rsid w:val="00720519"/>
    <w:rsid w:val="007209CF"/>
    <w:rsid w:val="0072103D"/>
    <w:rsid w:val="0072139C"/>
    <w:rsid w:val="007215D6"/>
    <w:rsid w:val="0072171E"/>
    <w:rsid w:val="0072276A"/>
    <w:rsid w:val="007234B5"/>
    <w:rsid w:val="00723E96"/>
    <w:rsid w:val="00725497"/>
    <w:rsid w:val="007255C3"/>
    <w:rsid w:val="00730723"/>
    <w:rsid w:val="00730E21"/>
    <w:rsid w:val="007316EF"/>
    <w:rsid w:val="00731C60"/>
    <w:rsid w:val="00733BC1"/>
    <w:rsid w:val="00735231"/>
    <w:rsid w:val="0073647E"/>
    <w:rsid w:val="0073733E"/>
    <w:rsid w:val="0074164F"/>
    <w:rsid w:val="007429DF"/>
    <w:rsid w:val="00743208"/>
    <w:rsid w:val="00743BF1"/>
    <w:rsid w:val="007448B1"/>
    <w:rsid w:val="00745DDD"/>
    <w:rsid w:val="007463D1"/>
    <w:rsid w:val="007472C8"/>
    <w:rsid w:val="007475C0"/>
    <w:rsid w:val="00747A85"/>
    <w:rsid w:val="00753FEA"/>
    <w:rsid w:val="00755329"/>
    <w:rsid w:val="007568B8"/>
    <w:rsid w:val="00756AA1"/>
    <w:rsid w:val="00760636"/>
    <w:rsid w:val="00760E26"/>
    <w:rsid w:val="007638DF"/>
    <w:rsid w:val="007654D2"/>
    <w:rsid w:val="007655A0"/>
    <w:rsid w:val="00766146"/>
    <w:rsid w:val="00766B83"/>
    <w:rsid w:val="00766EA2"/>
    <w:rsid w:val="0077058F"/>
    <w:rsid w:val="00770FFA"/>
    <w:rsid w:val="00772CC2"/>
    <w:rsid w:val="00773191"/>
    <w:rsid w:val="00775E48"/>
    <w:rsid w:val="007771E0"/>
    <w:rsid w:val="007775F7"/>
    <w:rsid w:val="00777A42"/>
    <w:rsid w:val="007801BA"/>
    <w:rsid w:val="00781AA3"/>
    <w:rsid w:val="00782E5A"/>
    <w:rsid w:val="00785ADE"/>
    <w:rsid w:val="0078602C"/>
    <w:rsid w:val="007872BE"/>
    <w:rsid w:val="00791541"/>
    <w:rsid w:val="00791E8E"/>
    <w:rsid w:val="00793616"/>
    <w:rsid w:val="00794BF1"/>
    <w:rsid w:val="00795553"/>
    <w:rsid w:val="00796115"/>
    <w:rsid w:val="007967C3"/>
    <w:rsid w:val="00796BAB"/>
    <w:rsid w:val="007A1581"/>
    <w:rsid w:val="007A16B7"/>
    <w:rsid w:val="007A200C"/>
    <w:rsid w:val="007A2151"/>
    <w:rsid w:val="007A29F0"/>
    <w:rsid w:val="007A2E9F"/>
    <w:rsid w:val="007A2EC6"/>
    <w:rsid w:val="007A3E7A"/>
    <w:rsid w:val="007A587B"/>
    <w:rsid w:val="007A69AE"/>
    <w:rsid w:val="007A71F5"/>
    <w:rsid w:val="007A782A"/>
    <w:rsid w:val="007B0255"/>
    <w:rsid w:val="007B1093"/>
    <w:rsid w:val="007B130B"/>
    <w:rsid w:val="007B340B"/>
    <w:rsid w:val="007B3A67"/>
    <w:rsid w:val="007B3C13"/>
    <w:rsid w:val="007B4885"/>
    <w:rsid w:val="007B4C0E"/>
    <w:rsid w:val="007C20EE"/>
    <w:rsid w:val="007C4A4F"/>
    <w:rsid w:val="007C56BF"/>
    <w:rsid w:val="007C623C"/>
    <w:rsid w:val="007C66D9"/>
    <w:rsid w:val="007C6AB9"/>
    <w:rsid w:val="007C6BAF"/>
    <w:rsid w:val="007C72E7"/>
    <w:rsid w:val="007D0DC6"/>
    <w:rsid w:val="007D1E0A"/>
    <w:rsid w:val="007D24DE"/>
    <w:rsid w:val="007D28B8"/>
    <w:rsid w:val="007D3263"/>
    <w:rsid w:val="007D3453"/>
    <w:rsid w:val="007D37DD"/>
    <w:rsid w:val="007D4BFA"/>
    <w:rsid w:val="007D57FB"/>
    <w:rsid w:val="007D5B26"/>
    <w:rsid w:val="007E0A49"/>
    <w:rsid w:val="007E2D87"/>
    <w:rsid w:val="007E2F89"/>
    <w:rsid w:val="007E3317"/>
    <w:rsid w:val="007E46EE"/>
    <w:rsid w:val="007E7579"/>
    <w:rsid w:val="007F0CE8"/>
    <w:rsid w:val="007F245A"/>
    <w:rsid w:val="007F2D37"/>
    <w:rsid w:val="007F2D83"/>
    <w:rsid w:val="007F3250"/>
    <w:rsid w:val="007F3C26"/>
    <w:rsid w:val="007F4F16"/>
    <w:rsid w:val="007F7D9F"/>
    <w:rsid w:val="008024F2"/>
    <w:rsid w:val="008035E4"/>
    <w:rsid w:val="008042E9"/>
    <w:rsid w:val="00804BE2"/>
    <w:rsid w:val="00804DC8"/>
    <w:rsid w:val="008050AF"/>
    <w:rsid w:val="008063C3"/>
    <w:rsid w:val="00807A29"/>
    <w:rsid w:val="00810128"/>
    <w:rsid w:val="00810BCF"/>
    <w:rsid w:val="00811D8B"/>
    <w:rsid w:val="00813637"/>
    <w:rsid w:val="00814733"/>
    <w:rsid w:val="00816240"/>
    <w:rsid w:val="0081768E"/>
    <w:rsid w:val="008219B5"/>
    <w:rsid w:val="00822BDA"/>
    <w:rsid w:val="00823DD9"/>
    <w:rsid w:val="008242A3"/>
    <w:rsid w:val="00824400"/>
    <w:rsid w:val="00825405"/>
    <w:rsid w:val="008260B6"/>
    <w:rsid w:val="008310DC"/>
    <w:rsid w:val="00831CA8"/>
    <w:rsid w:val="00832B90"/>
    <w:rsid w:val="0083325A"/>
    <w:rsid w:val="0083333B"/>
    <w:rsid w:val="00833FBC"/>
    <w:rsid w:val="008345FF"/>
    <w:rsid w:val="00834E71"/>
    <w:rsid w:val="00836045"/>
    <w:rsid w:val="00837817"/>
    <w:rsid w:val="00841939"/>
    <w:rsid w:val="008447E0"/>
    <w:rsid w:val="00845796"/>
    <w:rsid w:val="00845EEB"/>
    <w:rsid w:val="00846557"/>
    <w:rsid w:val="00846914"/>
    <w:rsid w:val="00847CFB"/>
    <w:rsid w:val="008510EE"/>
    <w:rsid w:val="008519CE"/>
    <w:rsid w:val="00853840"/>
    <w:rsid w:val="008547D4"/>
    <w:rsid w:val="008554F1"/>
    <w:rsid w:val="008555FC"/>
    <w:rsid w:val="00855A43"/>
    <w:rsid w:val="008562A6"/>
    <w:rsid w:val="008609EC"/>
    <w:rsid w:val="00861646"/>
    <w:rsid w:val="00861E81"/>
    <w:rsid w:val="008625E4"/>
    <w:rsid w:val="0086261E"/>
    <w:rsid w:val="00862649"/>
    <w:rsid w:val="008626DF"/>
    <w:rsid w:val="00864E7E"/>
    <w:rsid w:val="00866C0E"/>
    <w:rsid w:val="008715E1"/>
    <w:rsid w:val="0087334D"/>
    <w:rsid w:val="0087370A"/>
    <w:rsid w:val="00873D99"/>
    <w:rsid w:val="00873F4C"/>
    <w:rsid w:val="00874627"/>
    <w:rsid w:val="00875276"/>
    <w:rsid w:val="00875F6F"/>
    <w:rsid w:val="00876047"/>
    <w:rsid w:val="00877078"/>
    <w:rsid w:val="00877B65"/>
    <w:rsid w:val="00880815"/>
    <w:rsid w:val="00880C50"/>
    <w:rsid w:val="00881149"/>
    <w:rsid w:val="00881531"/>
    <w:rsid w:val="008830A9"/>
    <w:rsid w:val="00883677"/>
    <w:rsid w:val="00883CD2"/>
    <w:rsid w:val="008855BB"/>
    <w:rsid w:val="00885E3A"/>
    <w:rsid w:val="00886001"/>
    <w:rsid w:val="008866BD"/>
    <w:rsid w:val="00886ED5"/>
    <w:rsid w:val="00887184"/>
    <w:rsid w:val="0088744D"/>
    <w:rsid w:val="00887C1F"/>
    <w:rsid w:val="0089018A"/>
    <w:rsid w:val="00890C87"/>
    <w:rsid w:val="008912AC"/>
    <w:rsid w:val="008923E3"/>
    <w:rsid w:val="008924AB"/>
    <w:rsid w:val="008924D3"/>
    <w:rsid w:val="00892624"/>
    <w:rsid w:val="008926D9"/>
    <w:rsid w:val="008933D7"/>
    <w:rsid w:val="00897286"/>
    <w:rsid w:val="0089769E"/>
    <w:rsid w:val="008A1F4B"/>
    <w:rsid w:val="008A2920"/>
    <w:rsid w:val="008A2C69"/>
    <w:rsid w:val="008A3EA9"/>
    <w:rsid w:val="008A5AF5"/>
    <w:rsid w:val="008A64DF"/>
    <w:rsid w:val="008A6A3B"/>
    <w:rsid w:val="008B00E5"/>
    <w:rsid w:val="008B13A0"/>
    <w:rsid w:val="008B15DF"/>
    <w:rsid w:val="008B2B56"/>
    <w:rsid w:val="008B3D41"/>
    <w:rsid w:val="008B49CD"/>
    <w:rsid w:val="008B4F86"/>
    <w:rsid w:val="008B587C"/>
    <w:rsid w:val="008B5A7E"/>
    <w:rsid w:val="008B7586"/>
    <w:rsid w:val="008B7C89"/>
    <w:rsid w:val="008C02C4"/>
    <w:rsid w:val="008C0869"/>
    <w:rsid w:val="008C0B1B"/>
    <w:rsid w:val="008C23A1"/>
    <w:rsid w:val="008C25FD"/>
    <w:rsid w:val="008C3AFE"/>
    <w:rsid w:val="008C4F31"/>
    <w:rsid w:val="008C5BF5"/>
    <w:rsid w:val="008C6006"/>
    <w:rsid w:val="008C6C20"/>
    <w:rsid w:val="008C730D"/>
    <w:rsid w:val="008C77C7"/>
    <w:rsid w:val="008C7AB2"/>
    <w:rsid w:val="008C7C08"/>
    <w:rsid w:val="008D07AD"/>
    <w:rsid w:val="008D0D76"/>
    <w:rsid w:val="008D400A"/>
    <w:rsid w:val="008D474F"/>
    <w:rsid w:val="008D55E5"/>
    <w:rsid w:val="008D6620"/>
    <w:rsid w:val="008D7968"/>
    <w:rsid w:val="008E0439"/>
    <w:rsid w:val="008E13DB"/>
    <w:rsid w:val="008E25E3"/>
    <w:rsid w:val="008E338E"/>
    <w:rsid w:val="008E3618"/>
    <w:rsid w:val="008E49D2"/>
    <w:rsid w:val="008E50D3"/>
    <w:rsid w:val="008E61B6"/>
    <w:rsid w:val="008E77C8"/>
    <w:rsid w:val="008E7A60"/>
    <w:rsid w:val="008F2989"/>
    <w:rsid w:val="008F417A"/>
    <w:rsid w:val="008F5492"/>
    <w:rsid w:val="008F5B52"/>
    <w:rsid w:val="008F6905"/>
    <w:rsid w:val="008F75D4"/>
    <w:rsid w:val="008F7F50"/>
    <w:rsid w:val="00900285"/>
    <w:rsid w:val="009003EE"/>
    <w:rsid w:val="00900AE1"/>
    <w:rsid w:val="0090136A"/>
    <w:rsid w:val="00901BE3"/>
    <w:rsid w:val="00904295"/>
    <w:rsid w:val="00905882"/>
    <w:rsid w:val="00905D14"/>
    <w:rsid w:val="00906EE9"/>
    <w:rsid w:val="00911313"/>
    <w:rsid w:val="009129BB"/>
    <w:rsid w:val="00915544"/>
    <w:rsid w:val="0091578C"/>
    <w:rsid w:val="0091582E"/>
    <w:rsid w:val="00915CE7"/>
    <w:rsid w:val="00915D2D"/>
    <w:rsid w:val="0091704E"/>
    <w:rsid w:val="009174AB"/>
    <w:rsid w:val="00917E6E"/>
    <w:rsid w:val="00921A89"/>
    <w:rsid w:val="009220E9"/>
    <w:rsid w:val="00922C30"/>
    <w:rsid w:val="00923CD1"/>
    <w:rsid w:val="00925199"/>
    <w:rsid w:val="0092571F"/>
    <w:rsid w:val="009272B5"/>
    <w:rsid w:val="00927A35"/>
    <w:rsid w:val="0093049A"/>
    <w:rsid w:val="009306F2"/>
    <w:rsid w:val="00931E55"/>
    <w:rsid w:val="009326B3"/>
    <w:rsid w:val="00932E67"/>
    <w:rsid w:val="009364FD"/>
    <w:rsid w:val="00936F80"/>
    <w:rsid w:val="009370EC"/>
    <w:rsid w:val="009403DA"/>
    <w:rsid w:val="009407CD"/>
    <w:rsid w:val="00940D7D"/>
    <w:rsid w:val="00941B72"/>
    <w:rsid w:val="00941BB4"/>
    <w:rsid w:val="009420E8"/>
    <w:rsid w:val="009438CD"/>
    <w:rsid w:val="0094396D"/>
    <w:rsid w:val="0094598A"/>
    <w:rsid w:val="0094632A"/>
    <w:rsid w:val="009469EE"/>
    <w:rsid w:val="00946C8B"/>
    <w:rsid w:val="00946E4A"/>
    <w:rsid w:val="00947652"/>
    <w:rsid w:val="00947C1D"/>
    <w:rsid w:val="0095059D"/>
    <w:rsid w:val="00953D75"/>
    <w:rsid w:val="009541F6"/>
    <w:rsid w:val="0095567F"/>
    <w:rsid w:val="00955729"/>
    <w:rsid w:val="00955E5E"/>
    <w:rsid w:val="009575E9"/>
    <w:rsid w:val="009577EC"/>
    <w:rsid w:val="00961121"/>
    <w:rsid w:val="0096115E"/>
    <w:rsid w:val="009613A3"/>
    <w:rsid w:val="0096382E"/>
    <w:rsid w:val="009639D3"/>
    <w:rsid w:val="00963AD9"/>
    <w:rsid w:val="00963CF8"/>
    <w:rsid w:val="00964AD7"/>
    <w:rsid w:val="00965D13"/>
    <w:rsid w:val="00965E1D"/>
    <w:rsid w:val="00966A82"/>
    <w:rsid w:val="00966B68"/>
    <w:rsid w:val="00967EEE"/>
    <w:rsid w:val="0097099A"/>
    <w:rsid w:val="00970BAB"/>
    <w:rsid w:val="009713E4"/>
    <w:rsid w:val="009743CD"/>
    <w:rsid w:val="00976B6B"/>
    <w:rsid w:val="00977384"/>
    <w:rsid w:val="00977B33"/>
    <w:rsid w:val="00980C7B"/>
    <w:rsid w:val="009820A4"/>
    <w:rsid w:val="009823ED"/>
    <w:rsid w:val="009831BD"/>
    <w:rsid w:val="0098440A"/>
    <w:rsid w:val="0098593E"/>
    <w:rsid w:val="009868D1"/>
    <w:rsid w:val="0098738D"/>
    <w:rsid w:val="00987A87"/>
    <w:rsid w:val="00992270"/>
    <w:rsid w:val="0099337F"/>
    <w:rsid w:val="009935D4"/>
    <w:rsid w:val="00993AF7"/>
    <w:rsid w:val="009947D4"/>
    <w:rsid w:val="009951AE"/>
    <w:rsid w:val="00995699"/>
    <w:rsid w:val="009967CA"/>
    <w:rsid w:val="00996F20"/>
    <w:rsid w:val="009975EA"/>
    <w:rsid w:val="00997802"/>
    <w:rsid w:val="009A01E7"/>
    <w:rsid w:val="009A0DD5"/>
    <w:rsid w:val="009A1033"/>
    <w:rsid w:val="009A17CE"/>
    <w:rsid w:val="009A226E"/>
    <w:rsid w:val="009A2A1E"/>
    <w:rsid w:val="009A3D7D"/>
    <w:rsid w:val="009A67AE"/>
    <w:rsid w:val="009A698A"/>
    <w:rsid w:val="009A6CAB"/>
    <w:rsid w:val="009A7BEB"/>
    <w:rsid w:val="009A7C22"/>
    <w:rsid w:val="009B0657"/>
    <w:rsid w:val="009B2225"/>
    <w:rsid w:val="009B226B"/>
    <w:rsid w:val="009B2459"/>
    <w:rsid w:val="009B4D96"/>
    <w:rsid w:val="009B5231"/>
    <w:rsid w:val="009B7CC5"/>
    <w:rsid w:val="009C301B"/>
    <w:rsid w:val="009C4E78"/>
    <w:rsid w:val="009C51F3"/>
    <w:rsid w:val="009C5AF2"/>
    <w:rsid w:val="009C6165"/>
    <w:rsid w:val="009C6DB7"/>
    <w:rsid w:val="009C6E3B"/>
    <w:rsid w:val="009C7D25"/>
    <w:rsid w:val="009C7EDE"/>
    <w:rsid w:val="009D2587"/>
    <w:rsid w:val="009D2B3C"/>
    <w:rsid w:val="009D2BA7"/>
    <w:rsid w:val="009D34DD"/>
    <w:rsid w:val="009D48C0"/>
    <w:rsid w:val="009E08A0"/>
    <w:rsid w:val="009E15F6"/>
    <w:rsid w:val="009E184E"/>
    <w:rsid w:val="009E2453"/>
    <w:rsid w:val="009E282D"/>
    <w:rsid w:val="009E2C49"/>
    <w:rsid w:val="009E3205"/>
    <w:rsid w:val="009E38E2"/>
    <w:rsid w:val="009E395B"/>
    <w:rsid w:val="009E4CDC"/>
    <w:rsid w:val="009E666A"/>
    <w:rsid w:val="009E7692"/>
    <w:rsid w:val="009E7C56"/>
    <w:rsid w:val="009F1B68"/>
    <w:rsid w:val="009F1D0F"/>
    <w:rsid w:val="009F1F4B"/>
    <w:rsid w:val="009F24FA"/>
    <w:rsid w:val="009F37A5"/>
    <w:rsid w:val="009F41FC"/>
    <w:rsid w:val="009F4453"/>
    <w:rsid w:val="009F4694"/>
    <w:rsid w:val="009F4741"/>
    <w:rsid w:val="009F5323"/>
    <w:rsid w:val="009F614F"/>
    <w:rsid w:val="00A002FC"/>
    <w:rsid w:val="00A0069B"/>
    <w:rsid w:val="00A00738"/>
    <w:rsid w:val="00A0120E"/>
    <w:rsid w:val="00A02438"/>
    <w:rsid w:val="00A02F30"/>
    <w:rsid w:val="00A05641"/>
    <w:rsid w:val="00A069AE"/>
    <w:rsid w:val="00A07AEF"/>
    <w:rsid w:val="00A07D24"/>
    <w:rsid w:val="00A135A7"/>
    <w:rsid w:val="00A16694"/>
    <w:rsid w:val="00A1699D"/>
    <w:rsid w:val="00A200D6"/>
    <w:rsid w:val="00A21205"/>
    <w:rsid w:val="00A21748"/>
    <w:rsid w:val="00A22A81"/>
    <w:rsid w:val="00A22D44"/>
    <w:rsid w:val="00A23D3F"/>
    <w:rsid w:val="00A24A54"/>
    <w:rsid w:val="00A25411"/>
    <w:rsid w:val="00A26939"/>
    <w:rsid w:val="00A269B8"/>
    <w:rsid w:val="00A3109A"/>
    <w:rsid w:val="00A3130D"/>
    <w:rsid w:val="00A31C4C"/>
    <w:rsid w:val="00A31C51"/>
    <w:rsid w:val="00A328D2"/>
    <w:rsid w:val="00A335F3"/>
    <w:rsid w:val="00A3531A"/>
    <w:rsid w:val="00A36102"/>
    <w:rsid w:val="00A3762F"/>
    <w:rsid w:val="00A37D99"/>
    <w:rsid w:val="00A41E04"/>
    <w:rsid w:val="00A41EAF"/>
    <w:rsid w:val="00A42286"/>
    <w:rsid w:val="00A4350F"/>
    <w:rsid w:val="00A43862"/>
    <w:rsid w:val="00A438BB"/>
    <w:rsid w:val="00A43BE3"/>
    <w:rsid w:val="00A44BE9"/>
    <w:rsid w:val="00A45682"/>
    <w:rsid w:val="00A45705"/>
    <w:rsid w:val="00A45F9B"/>
    <w:rsid w:val="00A4629F"/>
    <w:rsid w:val="00A46678"/>
    <w:rsid w:val="00A4795B"/>
    <w:rsid w:val="00A513D8"/>
    <w:rsid w:val="00A5219A"/>
    <w:rsid w:val="00A527B5"/>
    <w:rsid w:val="00A52A02"/>
    <w:rsid w:val="00A52E8E"/>
    <w:rsid w:val="00A54154"/>
    <w:rsid w:val="00A54339"/>
    <w:rsid w:val="00A54F2B"/>
    <w:rsid w:val="00A54F2C"/>
    <w:rsid w:val="00A56163"/>
    <w:rsid w:val="00A56E3E"/>
    <w:rsid w:val="00A57A2E"/>
    <w:rsid w:val="00A60793"/>
    <w:rsid w:val="00A60B81"/>
    <w:rsid w:val="00A60BDE"/>
    <w:rsid w:val="00A60C04"/>
    <w:rsid w:val="00A61C5C"/>
    <w:rsid w:val="00A632E2"/>
    <w:rsid w:val="00A639A8"/>
    <w:rsid w:val="00A65B05"/>
    <w:rsid w:val="00A67351"/>
    <w:rsid w:val="00A675A4"/>
    <w:rsid w:val="00A701D2"/>
    <w:rsid w:val="00A7239E"/>
    <w:rsid w:val="00A72CB1"/>
    <w:rsid w:val="00A73407"/>
    <w:rsid w:val="00A74EC9"/>
    <w:rsid w:val="00A7696B"/>
    <w:rsid w:val="00A773D6"/>
    <w:rsid w:val="00A82675"/>
    <w:rsid w:val="00A83BA7"/>
    <w:rsid w:val="00A83CCA"/>
    <w:rsid w:val="00A866C3"/>
    <w:rsid w:val="00A86EE7"/>
    <w:rsid w:val="00A914C0"/>
    <w:rsid w:val="00A91D1E"/>
    <w:rsid w:val="00A91D6E"/>
    <w:rsid w:val="00A9272D"/>
    <w:rsid w:val="00A929C4"/>
    <w:rsid w:val="00A93CA0"/>
    <w:rsid w:val="00A94525"/>
    <w:rsid w:val="00A94B5F"/>
    <w:rsid w:val="00A95E3E"/>
    <w:rsid w:val="00A96318"/>
    <w:rsid w:val="00A96535"/>
    <w:rsid w:val="00A96834"/>
    <w:rsid w:val="00A97D66"/>
    <w:rsid w:val="00AA03C2"/>
    <w:rsid w:val="00AA4250"/>
    <w:rsid w:val="00AA4A50"/>
    <w:rsid w:val="00AA69B6"/>
    <w:rsid w:val="00AA716B"/>
    <w:rsid w:val="00AB0286"/>
    <w:rsid w:val="00AB05C4"/>
    <w:rsid w:val="00AB1C63"/>
    <w:rsid w:val="00AB3A1A"/>
    <w:rsid w:val="00AB4670"/>
    <w:rsid w:val="00AB4E4B"/>
    <w:rsid w:val="00AB5B74"/>
    <w:rsid w:val="00AB72C0"/>
    <w:rsid w:val="00AB7B22"/>
    <w:rsid w:val="00AC0CEE"/>
    <w:rsid w:val="00AC1BAF"/>
    <w:rsid w:val="00AC1E49"/>
    <w:rsid w:val="00AC32A5"/>
    <w:rsid w:val="00AC3AEE"/>
    <w:rsid w:val="00AC3CB7"/>
    <w:rsid w:val="00AC4847"/>
    <w:rsid w:val="00AC525B"/>
    <w:rsid w:val="00AC6EB3"/>
    <w:rsid w:val="00AC7E52"/>
    <w:rsid w:val="00AD0200"/>
    <w:rsid w:val="00AD25D5"/>
    <w:rsid w:val="00AD2774"/>
    <w:rsid w:val="00AD34E4"/>
    <w:rsid w:val="00AD4493"/>
    <w:rsid w:val="00AD4829"/>
    <w:rsid w:val="00AD4B0B"/>
    <w:rsid w:val="00AD4C2C"/>
    <w:rsid w:val="00AD60CE"/>
    <w:rsid w:val="00AD6230"/>
    <w:rsid w:val="00AD624C"/>
    <w:rsid w:val="00AD66C5"/>
    <w:rsid w:val="00AD78CB"/>
    <w:rsid w:val="00AE2FD9"/>
    <w:rsid w:val="00AE3F3A"/>
    <w:rsid w:val="00AE52D6"/>
    <w:rsid w:val="00AE557D"/>
    <w:rsid w:val="00AE79EE"/>
    <w:rsid w:val="00AF0175"/>
    <w:rsid w:val="00AF0D74"/>
    <w:rsid w:val="00AF0F0B"/>
    <w:rsid w:val="00AF1181"/>
    <w:rsid w:val="00AF1275"/>
    <w:rsid w:val="00AF2471"/>
    <w:rsid w:val="00AF2EF4"/>
    <w:rsid w:val="00AF4DCF"/>
    <w:rsid w:val="00AF4E99"/>
    <w:rsid w:val="00AF5700"/>
    <w:rsid w:val="00AF76B8"/>
    <w:rsid w:val="00AF784A"/>
    <w:rsid w:val="00AF7AE3"/>
    <w:rsid w:val="00B00327"/>
    <w:rsid w:val="00B00750"/>
    <w:rsid w:val="00B00C84"/>
    <w:rsid w:val="00B0256A"/>
    <w:rsid w:val="00B02DC6"/>
    <w:rsid w:val="00B02EEC"/>
    <w:rsid w:val="00B03715"/>
    <w:rsid w:val="00B04CE3"/>
    <w:rsid w:val="00B06637"/>
    <w:rsid w:val="00B0755E"/>
    <w:rsid w:val="00B0790B"/>
    <w:rsid w:val="00B101C9"/>
    <w:rsid w:val="00B10D32"/>
    <w:rsid w:val="00B11A5C"/>
    <w:rsid w:val="00B11D88"/>
    <w:rsid w:val="00B11EEC"/>
    <w:rsid w:val="00B138BB"/>
    <w:rsid w:val="00B14F2A"/>
    <w:rsid w:val="00B150D1"/>
    <w:rsid w:val="00B15CBA"/>
    <w:rsid w:val="00B1632B"/>
    <w:rsid w:val="00B168E9"/>
    <w:rsid w:val="00B17545"/>
    <w:rsid w:val="00B17BBD"/>
    <w:rsid w:val="00B202B9"/>
    <w:rsid w:val="00B212F0"/>
    <w:rsid w:val="00B2507C"/>
    <w:rsid w:val="00B251C8"/>
    <w:rsid w:val="00B25A83"/>
    <w:rsid w:val="00B25A87"/>
    <w:rsid w:val="00B27E91"/>
    <w:rsid w:val="00B30DBE"/>
    <w:rsid w:val="00B31C37"/>
    <w:rsid w:val="00B322C8"/>
    <w:rsid w:val="00B326C8"/>
    <w:rsid w:val="00B3346B"/>
    <w:rsid w:val="00B3393E"/>
    <w:rsid w:val="00B33E00"/>
    <w:rsid w:val="00B351F9"/>
    <w:rsid w:val="00B351FD"/>
    <w:rsid w:val="00B35EE9"/>
    <w:rsid w:val="00B36911"/>
    <w:rsid w:val="00B37A44"/>
    <w:rsid w:val="00B37BC6"/>
    <w:rsid w:val="00B42AF0"/>
    <w:rsid w:val="00B42B93"/>
    <w:rsid w:val="00B42BA1"/>
    <w:rsid w:val="00B44443"/>
    <w:rsid w:val="00B45867"/>
    <w:rsid w:val="00B4669A"/>
    <w:rsid w:val="00B46B24"/>
    <w:rsid w:val="00B46E70"/>
    <w:rsid w:val="00B47B88"/>
    <w:rsid w:val="00B506A0"/>
    <w:rsid w:val="00B517CB"/>
    <w:rsid w:val="00B51FDD"/>
    <w:rsid w:val="00B53BDB"/>
    <w:rsid w:val="00B54E41"/>
    <w:rsid w:val="00B55C8C"/>
    <w:rsid w:val="00B55D17"/>
    <w:rsid w:val="00B56470"/>
    <w:rsid w:val="00B607F0"/>
    <w:rsid w:val="00B60821"/>
    <w:rsid w:val="00B60EB1"/>
    <w:rsid w:val="00B63206"/>
    <w:rsid w:val="00B64180"/>
    <w:rsid w:val="00B64214"/>
    <w:rsid w:val="00B64BD5"/>
    <w:rsid w:val="00B651F9"/>
    <w:rsid w:val="00B6569F"/>
    <w:rsid w:val="00B65E01"/>
    <w:rsid w:val="00B66FDE"/>
    <w:rsid w:val="00B70814"/>
    <w:rsid w:val="00B7096F"/>
    <w:rsid w:val="00B71B7F"/>
    <w:rsid w:val="00B71CB5"/>
    <w:rsid w:val="00B71FE7"/>
    <w:rsid w:val="00B723C0"/>
    <w:rsid w:val="00B72F87"/>
    <w:rsid w:val="00B73231"/>
    <w:rsid w:val="00B73517"/>
    <w:rsid w:val="00B73AC8"/>
    <w:rsid w:val="00B73F3B"/>
    <w:rsid w:val="00B7402F"/>
    <w:rsid w:val="00B74D21"/>
    <w:rsid w:val="00B75522"/>
    <w:rsid w:val="00B80A70"/>
    <w:rsid w:val="00B80D7C"/>
    <w:rsid w:val="00B8168F"/>
    <w:rsid w:val="00B81B40"/>
    <w:rsid w:val="00B81E27"/>
    <w:rsid w:val="00B83318"/>
    <w:rsid w:val="00B83B68"/>
    <w:rsid w:val="00B84FA4"/>
    <w:rsid w:val="00B85B93"/>
    <w:rsid w:val="00B864A3"/>
    <w:rsid w:val="00B86644"/>
    <w:rsid w:val="00B86769"/>
    <w:rsid w:val="00B86B6C"/>
    <w:rsid w:val="00B8722C"/>
    <w:rsid w:val="00B87917"/>
    <w:rsid w:val="00B87D3A"/>
    <w:rsid w:val="00B90906"/>
    <w:rsid w:val="00B917BC"/>
    <w:rsid w:val="00B935AE"/>
    <w:rsid w:val="00B9770B"/>
    <w:rsid w:val="00BA0E8E"/>
    <w:rsid w:val="00BA130B"/>
    <w:rsid w:val="00BA180E"/>
    <w:rsid w:val="00BA2367"/>
    <w:rsid w:val="00BA259D"/>
    <w:rsid w:val="00BA33BE"/>
    <w:rsid w:val="00BA6887"/>
    <w:rsid w:val="00BB0F9D"/>
    <w:rsid w:val="00BB10E2"/>
    <w:rsid w:val="00BB1453"/>
    <w:rsid w:val="00BB2FB2"/>
    <w:rsid w:val="00BB3E35"/>
    <w:rsid w:val="00BB500C"/>
    <w:rsid w:val="00BB675A"/>
    <w:rsid w:val="00BB7675"/>
    <w:rsid w:val="00BB77DE"/>
    <w:rsid w:val="00BB7E5A"/>
    <w:rsid w:val="00BC1630"/>
    <w:rsid w:val="00BC22AB"/>
    <w:rsid w:val="00BC32BF"/>
    <w:rsid w:val="00BC335B"/>
    <w:rsid w:val="00BC3EC1"/>
    <w:rsid w:val="00BC430D"/>
    <w:rsid w:val="00BC4A8F"/>
    <w:rsid w:val="00BC5BC9"/>
    <w:rsid w:val="00BC72F0"/>
    <w:rsid w:val="00BC7BBE"/>
    <w:rsid w:val="00BD01CA"/>
    <w:rsid w:val="00BD0CE5"/>
    <w:rsid w:val="00BD0FFD"/>
    <w:rsid w:val="00BD112B"/>
    <w:rsid w:val="00BD1506"/>
    <w:rsid w:val="00BD18E8"/>
    <w:rsid w:val="00BD1B7A"/>
    <w:rsid w:val="00BD32A9"/>
    <w:rsid w:val="00BD3EAD"/>
    <w:rsid w:val="00BD57F0"/>
    <w:rsid w:val="00BD5AF9"/>
    <w:rsid w:val="00BD5BA9"/>
    <w:rsid w:val="00BD6CD5"/>
    <w:rsid w:val="00BD6FA6"/>
    <w:rsid w:val="00BE0754"/>
    <w:rsid w:val="00BE2D68"/>
    <w:rsid w:val="00BE36B5"/>
    <w:rsid w:val="00BE4299"/>
    <w:rsid w:val="00BE502C"/>
    <w:rsid w:val="00BE5119"/>
    <w:rsid w:val="00BE57A4"/>
    <w:rsid w:val="00BE5BD0"/>
    <w:rsid w:val="00BE69DD"/>
    <w:rsid w:val="00BF0120"/>
    <w:rsid w:val="00BF1134"/>
    <w:rsid w:val="00BF4715"/>
    <w:rsid w:val="00BF6156"/>
    <w:rsid w:val="00C02ED8"/>
    <w:rsid w:val="00C03068"/>
    <w:rsid w:val="00C0347C"/>
    <w:rsid w:val="00C042F4"/>
    <w:rsid w:val="00C04BFF"/>
    <w:rsid w:val="00C04E82"/>
    <w:rsid w:val="00C06BB4"/>
    <w:rsid w:val="00C06BF1"/>
    <w:rsid w:val="00C07E17"/>
    <w:rsid w:val="00C10626"/>
    <w:rsid w:val="00C10643"/>
    <w:rsid w:val="00C10CF3"/>
    <w:rsid w:val="00C117C6"/>
    <w:rsid w:val="00C1236D"/>
    <w:rsid w:val="00C13320"/>
    <w:rsid w:val="00C13E52"/>
    <w:rsid w:val="00C1491F"/>
    <w:rsid w:val="00C1515A"/>
    <w:rsid w:val="00C1574B"/>
    <w:rsid w:val="00C216D3"/>
    <w:rsid w:val="00C22137"/>
    <w:rsid w:val="00C243BB"/>
    <w:rsid w:val="00C245D0"/>
    <w:rsid w:val="00C24B03"/>
    <w:rsid w:val="00C253F1"/>
    <w:rsid w:val="00C27054"/>
    <w:rsid w:val="00C30F4D"/>
    <w:rsid w:val="00C3192B"/>
    <w:rsid w:val="00C325DC"/>
    <w:rsid w:val="00C33358"/>
    <w:rsid w:val="00C3346E"/>
    <w:rsid w:val="00C335CB"/>
    <w:rsid w:val="00C3390F"/>
    <w:rsid w:val="00C33E27"/>
    <w:rsid w:val="00C34364"/>
    <w:rsid w:val="00C346E5"/>
    <w:rsid w:val="00C34EA6"/>
    <w:rsid w:val="00C35389"/>
    <w:rsid w:val="00C36C7B"/>
    <w:rsid w:val="00C3704D"/>
    <w:rsid w:val="00C408EF"/>
    <w:rsid w:val="00C41551"/>
    <w:rsid w:val="00C43340"/>
    <w:rsid w:val="00C435F2"/>
    <w:rsid w:val="00C43B95"/>
    <w:rsid w:val="00C44210"/>
    <w:rsid w:val="00C4427E"/>
    <w:rsid w:val="00C4598E"/>
    <w:rsid w:val="00C4659E"/>
    <w:rsid w:val="00C469DC"/>
    <w:rsid w:val="00C478EE"/>
    <w:rsid w:val="00C47C8D"/>
    <w:rsid w:val="00C50643"/>
    <w:rsid w:val="00C515FD"/>
    <w:rsid w:val="00C533B1"/>
    <w:rsid w:val="00C54B29"/>
    <w:rsid w:val="00C56214"/>
    <w:rsid w:val="00C5741C"/>
    <w:rsid w:val="00C57B76"/>
    <w:rsid w:val="00C61B7D"/>
    <w:rsid w:val="00C621C7"/>
    <w:rsid w:val="00C64107"/>
    <w:rsid w:val="00C673B6"/>
    <w:rsid w:val="00C6798B"/>
    <w:rsid w:val="00C67B39"/>
    <w:rsid w:val="00C70089"/>
    <w:rsid w:val="00C706C7"/>
    <w:rsid w:val="00C70F1B"/>
    <w:rsid w:val="00C717E9"/>
    <w:rsid w:val="00C72E6B"/>
    <w:rsid w:val="00C72FA0"/>
    <w:rsid w:val="00C75ED9"/>
    <w:rsid w:val="00C7671C"/>
    <w:rsid w:val="00C76DA6"/>
    <w:rsid w:val="00C778DF"/>
    <w:rsid w:val="00C77AA4"/>
    <w:rsid w:val="00C8219E"/>
    <w:rsid w:val="00C82421"/>
    <w:rsid w:val="00C824A2"/>
    <w:rsid w:val="00C8260D"/>
    <w:rsid w:val="00C836B9"/>
    <w:rsid w:val="00C84984"/>
    <w:rsid w:val="00C86245"/>
    <w:rsid w:val="00C8718E"/>
    <w:rsid w:val="00C8730B"/>
    <w:rsid w:val="00C91FF5"/>
    <w:rsid w:val="00C9201E"/>
    <w:rsid w:val="00C92324"/>
    <w:rsid w:val="00C93219"/>
    <w:rsid w:val="00C94C52"/>
    <w:rsid w:val="00C972BE"/>
    <w:rsid w:val="00CA09D7"/>
    <w:rsid w:val="00CA1B8F"/>
    <w:rsid w:val="00CA249A"/>
    <w:rsid w:val="00CA3E65"/>
    <w:rsid w:val="00CA441B"/>
    <w:rsid w:val="00CA6A82"/>
    <w:rsid w:val="00CA708D"/>
    <w:rsid w:val="00CB01C6"/>
    <w:rsid w:val="00CB0335"/>
    <w:rsid w:val="00CB092E"/>
    <w:rsid w:val="00CB0B7F"/>
    <w:rsid w:val="00CB0CFE"/>
    <w:rsid w:val="00CB11DB"/>
    <w:rsid w:val="00CB1E01"/>
    <w:rsid w:val="00CB315A"/>
    <w:rsid w:val="00CB3324"/>
    <w:rsid w:val="00CB33C0"/>
    <w:rsid w:val="00CB5228"/>
    <w:rsid w:val="00CC13D5"/>
    <w:rsid w:val="00CC15E2"/>
    <w:rsid w:val="00CC24AB"/>
    <w:rsid w:val="00CC287A"/>
    <w:rsid w:val="00CC3AF9"/>
    <w:rsid w:val="00CC5350"/>
    <w:rsid w:val="00CC586A"/>
    <w:rsid w:val="00CC7501"/>
    <w:rsid w:val="00CD1700"/>
    <w:rsid w:val="00CD3FAF"/>
    <w:rsid w:val="00CD4532"/>
    <w:rsid w:val="00CD47FF"/>
    <w:rsid w:val="00CD535E"/>
    <w:rsid w:val="00CD59CB"/>
    <w:rsid w:val="00CE1291"/>
    <w:rsid w:val="00CE28DC"/>
    <w:rsid w:val="00CE387D"/>
    <w:rsid w:val="00CE5003"/>
    <w:rsid w:val="00CE5149"/>
    <w:rsid w:val="00CE7140"/>
    <w:rsid w:val="00CE7E27"/>
    <w:rsid w:val="00CF04F0"/>
    <w:rsid w:val="00CF0936"/>
    <w:rsid w:val="00CF2979"/>
    <w:rsid w:val="00CF2A41"/>
    <w:rsid w:val="00CF3D8B"/>
    <w:rsid w:val="00CF78F0"/>
    <w:rsid w:val="00CF7991"/>
    <w:rsid w:val="00D01936"/>
    <w:rsid w:val="00D0257A"/>
    <w:rsid w:val="00D046A1"/>
    <w:rsid w:val="00D055AE"/>
    <w:rsid w:val="00D058EC"/>
    <w:rsid w:val="00D07078"/>
    <w:rsid w:val="00D0723D"/>
    <w:rsid w:val="00D074F6"/>
    <w:rsid w:val="00D13B8F"/>
    <w:rsid w:val="00D13F3A"/>
    <w:rsid w:val="00D162C8"/>
    <w:rsid w:val="00D163E9"/>
    <w:rsid w:val="00D176DE"/>
    <w:rsid w:val="00D200F8"/>
    <w:rsid w:val="00D20D78"/>
    <w:rsid w:val="00D21F33"/>
    <w:rsid w:val="00D22829"/>
    <w:rsid w:val="00D23A2D"/>
    <w:rsid w:val="00D24A3F"/>
    <w:rsid w:val="00D25226"/>
    <w:rsid w:val="00D25B6F"/>
    <w:rsid w:val="00D25DAA"/>
    <w:rsid w:val="00D25DE6"/>
    <w:rsid w:val="00D26F27"/>
    <w:rsid w:val="00D270DC"/>
    <w:rsid w:val="00D2749F"/>
    <w:rsid w:val="00D3147E"/>
    <w:rsid w:val="00D3160C"/>
    <w:rsid w:val="00D317E2"/>
    <w:rsid w:val="00D34A08"/>
    <w:rsid w:val="00D417C9"/>
    <w:rsid w:val="00D42181"/>
    <w:rsid w:val="00D43356"/>
    <w:rsid w:val="00D43F8D"/>
    <w:rsid w:val="00D452E7"/>
    <w:rsid w:val="00D463EE"/>
    <w:rsid w:val="00D47A11"/>
    <w:rsid w:val="00D507E6"/>
    <w:rsid w:val="00D50F33"/>
    <w:rsid w:val="00D51593"/>
    <w:rsid w:val="00D519B4"/>
    <w:rsid w:val="00D51AFA"/>
    <w:rsid w:val="00D5299A"/>
    <w:rsid w:val="00D52BBA"/>
    <w:rsid w:val="00D52DAC"/>
    <w:rsid w:val="00D54BD5"/>
    <w:rsid w:val="00D57217"/>
    <w:rsid w:val="00D57C33"/>
    <w:rsid w:val="00D602CB"/>
    <w:rsid w:val="00D60875"/>
    <w:rsid w:val="00D60AA9"/>
    <w:rsid w:val="00D61271"/>
    <w:rsid w:val="00D61F59"/>
    <w:rsid w:val="00D62CE8"/>
    <w:rsid w:val="00D639BA"/>
    <w:rsid w:val="00D65649"/>
    <w:rsid w:val="00D65769"/>
    <w:rsid w:val="00D6594A"/>
    <w:rsid w:val="00D6708D"/>
    <w:rsid w:val="00D670DE"/>
    <w:rsid w:val="00D67344"/>
    <w:rsid w:val="00D70FCF"/>
    <w:rsid w:val="00D717F9"/>
    <w:rsid w:val="00D72111"/>
    <w:rsid w:val="00D7310A"/>
    <w:rsid w:val="00D744D2"/>
    <w:rsid w:val="00D7479A"/>
    <w:rsid w:val="00D74DD5"/>
    <w:rsid w:val="00D759BE"/>
    <w:rsid w:val="00D7642C"/>
    <w:rsid w:val="00D76622"/>
    <w:rsid w:val="00D774EE"/>
    <w:rsid w:val="00D80A85"/>
    <w:rsid w:val="00D82D17"/>
    <w:rsid w:val="00D82F48"/>
    <w:rsid w:val="00D8324A"/>
    <w:rsid w:val="00D8437B"/>
    <w:rsid w:val="00D84EF7"/>
    <w:rsid w:val="00D86EAE"/>
    <w:rsid w:val="00D87169"/>
    <w:rsid w:val="00D87B30"/>
    <w:rsid w:val="00D87DBA"/>
    <w:rsid w:val="00D90BD9"/>
    <w:rsid w:val="00D9140C"/>
    <w:rsid w:val="00D91901"/>
    <w:rsid w:val="00D91C20"/>
    <w:rsid w:val="00D93764"/>
    <w:rsid w:val="00D93F37"/>
    <w:rsid w:val="00D95299"/>
    <w:rsid w:val="00D952EC"/>
    <w:rsid w:val="00D955FD"/>
    <w:rsid w:val="00D958E9"/>
    <w:rsid w:val="00D95E06"/>
    <w:rsid w:val="00D96098"/>
    <w:rsid w:val="00D96496"/>
    <w:rsid w:val="00DA0424"/>
    <w:rsid w:val="00DA0449"/>
    <w:rsid w:val="00DA04D5"/>
    <w:rsid w:val="00DA08F6"/>
    <w:rsid w:val="00DA43C5"/>
    <w:rsid w:val="00DA737C"/>
    <w:rsid w:val="00DA74FF"/>
    <w:rsid w:val="00DB07A2"/>
    <w:rsid w:val="00DB29FC"/>
    <w:rsid w:val="00DB2CBC"/>
    <w:rsid w:val="00DB47E0"/>
    <w:rsid w:val="00DB75C8"/>
    <w:rsid w:val="00DC01EC"/>
    <w:rsid w:val="00DC0802"/>
    <w:rsid w:val="00DC1ADC"/>
    <w:rsid w:val="00DC353C"/>
    <w:rsid w:val="00DC7563"/>
    <w:rsid w:val="00DD0F61"/>
    <w:rsid w:val="00DD0FF7"/>
    <w:rsid w:val="00DD1468"/>
    <w:rsid w:val="00DD2A48"/>
    <w:rsid w:val="00DD7225"/>
    <w:rsid w:val="00DD745C"/>
    <w:rsid w:val="00DE0260"/>
    <w:rsid w:val="00DE1F84"/>
    <w:rsid w:val="00DE3B16"/>
    <w:rsid w:val="00DE4AE2"/>
    <w:rsid w:val="00DE4BEF"/>
    <w:rsid w:val="00DE5A4D"/>
    <w:rsid w:val="00DE7252"/>
    <w:rsid w:val="00DF0E68"/>
    <w:rsid w:val="00DF1005"/>
    <w:rsid w:val="00DF1036"/>
    <w:rsid w:val="00DF128F"/>
    <w:rsid w:val="00DF166A"/>
    <w:rsid w:val="00DF2386"/>
    <w:rsid w:val="00DF2A54"/>
    <w:rsid w:val="00DF2EC5"/>
    <w:rsid w:val="00DF4457"/>
    <w:rsid w:val="00DF48AC"/>
    <w:rsid w:val="00DF51D6"/>
    <w:rsid w:val="00DF6B3F"/>
    <w:rsid w:val="00E014FA"/>
    <w:rsid w:val="00E043DA"/>
    <w:rsid w:val="00E05C20"/>
    <w:rsid w:val="00E07D8A"/>
    <w:rsid w:val="00E10254"/>
    <w:rsid w:val="00E10ADE"/>
    <w:rsid w:val="00E1177A"/>
    <w:rsid w:val="00E125B9"/>
    <w:rsid w:val="00E1263F"/>
    <w:rsid w:val="00E12D89"/>
    <w:rsid w:val="00E12F00"/>
    <w:rsid w:val="00E1412E"/>
    <w:rsid w:val="00E14257"/>
    <w:rsid w:val="00E153E9"/>
    <w:rsid w:val="00E15E79"/>
    <w:rsid w:val="00E162A5"/>
    <w:rsid w:val="00E171A0"/>
    <w:rsid w:val="00E17C55"/>
    <w:rsid w:val="00E2090A"/>
    <w:rsid w:val="00E20B8F"/>
    <w:rsid w:val="00E234B0"/>
    <w:rsid w:val="00E2456E"/>
    <w:rsid w:val="00E24F2F"/>
    <w:rsid w:val="00E251DC"/>
    <w:rsid w:val="00E2559F"/>
    <w:rsid w:val="00E27748"/>
    <w:rsid w:val="00E278BE"/>
    <w:rsid w:val="00E31F8B"/>
    <w:rsid w:val="00E32765"/>
    <w:rsid w:val="00E338AC"/>
    <w:rsid w:val="00E340BE"/>
    <w:rsid w:val="00E3662B"/>
    <w:rsid w:val="00E37988"/>
    <w:rsid w:val="00E37C64"/>
    <w:rsid w:val="00E40302"/>
    <w:rsid w:val="00E40E2C"/>
    <w:rsid w:val="00E42240"/>
    <w:rsid w:val="00E454DB"/>
    <w:rsid w:val="00E45D20"/>
    <w:rsid w:val="00E47230"/>
    <w:rsid w:val="00E47DD0"/>
    <w:rsid w:val="00E51A07"/>
    <w:rsid w:val="00E5277A"/>
    <w:rsid w:val="00E531A7"/>
    <w:rsid w:val="00E57932"/>
    <w:rsid w:val="00E62105"/>
    <w:rsid w:val="00E62347"/>
    <w:rsid w:val="00E62610"/>
    <w:rsid w:val="00E62C5E"/>
    <w:rsid w:val="00E630AA"/>
    <w:rsid w:val="00E6399B"/>
    <w:rsid w:val="00E63B11"/>
    <w:rsid w:val="00E66900"/>
    <w:rsid w:val="00E6763E"/>
    <w:rsid w:val="00E713A1"/>
    <w:rsid w:val="00E72708"/>
    <w:rsid w:val="00E72978"/>
    <w:rsid w:val="00E72B24"/>
    <w:rsid w:val="00E73271"/>
    <w:rsid w:val="00E74125"/>
    <w:rsid w:val="00E74C39"/>
    <w:rsid w:val="00E74EB0"/>
    <w:rsid w:val="00E7626E"/>
    <w:rsid w:val="00E764A6"/>
    <w:rsid w:val="00E765B7"/>
    <w:rsid w:val="00E76808"/>
    <w:rsid w:val="00E76F22"/>
    <w:rsid w:val="00E77E97"/>
    <w:rsid w:val="00E8076B"/>
    <w:rsid w:val="00E80F6E"/>
    <w:rsid w:val="00E81EBE"/>
    <w:rsid w:val="00E82F55"/>
    <w:rsid w:val="00E83477"/>
    <w:rsid w:val="00E8528B"/>
    <w:rsid w:val="00E85BB3"/>
    <w:rsid w:val="00E86478"/>
    <w:rsid w:val="00E87417"/>
    <w:rsid w:val="00E879FC"/>
    <w:rsid w:val="00E87D59"/>
    <w:rsid w:val="00E91149"/>
    <w:rsid w:val="00E91700"/>
    <w:rsid w:val="00E93990"/>
    <w:rsid w:val="00E93D22"/>
    <w:rsid w:val="00E950A8"/>
    <w:rsid w:val="00E966D8"/>
    <w:rsid w:val="00E9754A"/>
    <w:rsid w:val="00E97AA1"/>
    <w:rsid w:val="00E97B7C"/>
    <w:rsid w:val="00EA04D6"/>
    <w:rsid w:val="00EA08E1"/>
    <w:rsid w:val="00EA09CE"/>
    <w:rsid w:val="00EA0C88"/>
    <w:rsid w:val="00EA247D"/>
    <w:rsid w:val="00EA3A87"/>
    <w:rsid w:val="00EA47C2"/>
    <w:rsid w:val="00EA4A5F"/>
    <w:rsid w:val="00EA6310"/>
    <w:rsid w:val="00EA7642"/>
    <w:rsid w:val="00EB0488"/>
    <w:rsid w:val="00EB0521"/>
    <w:rsid w:val="00EB09CE"/>
    <w:rsid w:val="00EB2098"/>
    <w:rsid w:val="00EB2260"/>
    <w:rsid w:val="00EB4A18"/>
    <w:rsid w:val="00EB4E49"/>
    <w:rsid w:val="00EB5725"/>
    <w:rsid w:val="00EB5756"/>
    <w:rsid w:val="00EB5E23"/>
    <w:rsid w:val="00EB6475"/>
    <w:rsid w:val="00EB689E"/>
    <w:rsid w:val="00EB7995"/>
    <w:rsid w:val="00EB7BD2"/>
    <w:rsid w:val="00EC12E7"/>
    <w:rsid w:val="00EC20EF"/>
    <w:rsid w:val="00EC239A"/>
    <w:rsid w:val="00EC27B5"/>
    <w:rsid w:val="00EC2D02"/>
    <w:rsid w:val="00EC3443"/>
    <w:rsid w:val="00EC3D00"/>
    <w:rsid w:val="00EC439D"/>
    <w:rsid w:val="00EC548A"/>
    <w:rsid w:val="00EC5E48"/>
    <w:rsid w:val="00EC6439"/>
    <w:rsid w:val="00EC6978"/>
    <w:rsid w:val="00EC7225"/>
    <w:rsid w:val="00EC796C"/>
    <w:rsid w:val="00ED1BBC"/>
    <w:rsid w:val="00ED26C1"/>
    <w:rsid w:val="00ED43ED"/>
    <w:rsid w:val="00ED4958"/>
    <w:rsid w:val="00ED5337"/>
    <w:rsid w:val="00ED55D2"/>
    <w:rsid w:val="00EE0317"/>
    <w:rsid w:val="00EE0379"/>
    <w:rsid w:val="00EE0DE7"/>
    <w:rsid w:val="00EE24E5"/>
    <w:rsid w:val="00EE42F6"/>
    <w:rsid w:val="00EE556A"/>
    <w:rsid w:val="00EE67A5"/>
    <w:rsid w:val="00EE6E5B"/>
    <w:rsid w:val="00EF05D4"/>
    <w:rsid w:val="00EF0646"/>
    <w:rsid w:val="00EF1BE8"/>
    <w:rsid w:val="00EF1C81"/>
    <w:rsid w:val="00EF2BA3"/>
    <w:rsid w:val="00EF3BE4"/>
    <w:rsid w:val="00EF6E40"/>
    <w:rsid w:val="00EF7039"/>
    <w:rsid w:val="00EF7F05"/>
    <w:rsid w:val="00F00C75"/>
    <w:rsid w:val="00F01D00"/>
    <w:rsid w:val="00F044C0"/>
    <w:rsid w:val="00F06896"/>
    <w:rsid w:val="00F06F1D"/>
    <w:rsid w:val="00F077AB"/>
    <w:rsid w:val="00F10434"/>
    <w:rsid w:val="00F12B7B"/>
    <w:rsid w:val="00F12F25"/>
    <w:rsid w:val="00F139CF"/>
    <w:rsid w:val="00F13EA0"/>
    <w:rsid w:val="00F141D0"/>
    <w:rsid w:val="00F15D19"/>
    <w:rsid w:val="00F16714"/>
    <w:rsid w:val="00F2042D"/>
    <w:rsid w:val="00F20610"/>
    <w:rsid w:val="00F2062F"/>
    <w:rsid w:val="00F20AE1"/>
    <w:rsid w:val="00F215BC"/>
    <w:rsid w:val="00F21B87"/>
    <w:rsid w:val="00F21E4F"/>
    <w:rsid w:val="00F270F5"/>
    <w:rsid w:val="00F272DC"/>
    <w:rsid w:val="00F27729"/>
    <w:rsid w:val="00F30D84"/>
    <w:rsid w:val="00F31076"/>
    <w:rsid w:val="00F32A1C"/>
    <w:rsid w:val="00F33839"/>
    <w:rsid w:val="00F33BF4"/>
    <w:rsid w:val="00F341AC"/>
    <w:rsid w:val="00F34E24"/>
    <w:rsid w:val="00F34E83"/>
    <w:rsid w:val="00F36145"/>
    <w:rsid w:val="00F37034"/>
    <w:rsid w:val="00F37320"/>
    <w:rsid w:val="00F40935"/>
    <w:rsid w:val="00F41000"/>
    <w:rsid w:val="00F41F90"/>
    <w:rsid w:val="00F430C2"/>
    <w:rsid w:val="00F4509A"/>
    <w:rsid w:val="00F46041"/>
    <w:rsid w:val="00F47C21"/>
    <w:rsid w:val="00F47DCE"/>
    <w:rsid w:val="00F500E0"/>
    <w:rsid w:val="00F5120F"/>
    <w:rsid w:val="00F530B7"/>
    <w:rsid w:val="00F54906"/>
    <w:rsid w:val="00F54913"/>
    <w:rsid w:val="00F55BF7"/>
    <w:rsid w:val="00F55E88"/>
    <w:rsid w:val="00F574ED"/>
    <w:rsid w:val="00F6141E"/>
    <w:rsid w:val="00F640EE"/>
    <w:rsid w:val="00F646CE"/>
    <w:rsid w:val="00F65085"/>
    <w:rsid w:val="00F652F5"/>
    <w:rsid w:val="00F66437"/>
    <w:rsid w:val="00F66AF5"/>
    <w:rsid w:val="00F67A60"/>
    <w:rsid w:val="00F70490"/>
    <w:rsid w:val="00F71195"/>
    <w:rsid w:val="00F72041"/>
    <w:rsid w:val="00F73362"/>
    <w:rsid w:val="00F736B9"/>
    <w:rsid w:val="00F742BD"/>
    <w:rsid w:val="00F747B3"/>
    <w:rsid w:val="00F74EF1"/>
    <w:rsid w:val="00F75AED"/>
    <w:rsid w:val="00F75FA1"/>
    <w:rsid w:val="00F7748A"/>
    <w:rsid w:val="00F80E01"/>
    <w:rsid w:val="00F8110F"/>
    <w:rsid w:val="00F817E6"/>
    <w:rsid w:val="00F81AA7"/>
    <w:rsid w:val="00F82B3E"/>
    <w:rsid w:val="00F82C04"/>
    <w:rsid w:val="00F83405"/>
    <w:rsid w:val="00F8603E"/>
    <w:rsid w:val="00F860B8"/>
    <w:rsid w:val="00F86A85"/>
    <w:rsid w:val="00F906D2"/>
    <w:rsid w:val="00F92311"/>
    <w:rsid w:val="00F92A02"/>
    <w:rsid w:val="00F931E0"/>
    <w:rsid w:val="00F93712"/>
    <w:rsid w:val="00F93D1A"/>
    <w:rsid w:val="00F94C41"/>
    <w:rsid w:val="00F94F54"/>
    <w:rsid w:val="00F955BA"/>
    <w:rsid w:val="00F963E9"/>
    <w:rsid w:val="00FA0FE6"/>
    <w:rsid w:val="00FA1E03"/>
    <w:rsid w:val="00FA2996"/>
    <w:rsid w:val="00FA3837"/>
    <w:rsid w:val="00FA4483"/>
    <w:rsid w:val="00FA4684"/>
    <w:rsid w:val="00FB0234"/>
    <w:rsid w:val="00FB0544"/>
    <w:rsid w:val="00FB0B9D"/>
    <w:rsid w:val="00FB21BC"/>
    <w:rsid w:val="00FB35B3"/>
    <w:rsid w:val="00FB3703"/>
    <w:rsid w:val="00FB44F6"/>
    <w:rsid w:val="00FB45D6"/>
    <w:rsid w:val="00FB463A"/>
    <w:rsid w:val="00FB506B"/>
    <w:rsid w:val="00FB5233"/>
    <w:rsid w:val="00FB5C46"/>
    <w:rsid w:val="00FB7AD4"/>
    <w:rsid w:val="00FB7F86"/>
    <w:rsid w:val="00FC13C4"/>
    <w:rsid w:val="00FC1851"/>
    <w:rsid w:val="00FC2DE5"/>
    <w:rsid w:val="00FC31EF"/>
    <w:rsid w:val="00FC3497"/>
    <w:rsid w:val="00FC386E"/>
    <w:rsid w:val="00FC398A"/>
    <w:rsid w:val="00FC50EE"/>
    <w:rsid w:val="00FC5B2E"/>
    <w:rsid w:val="00FC5C78"/>
    <w:rsid w:val="00FC63D4"/>
    <w:rsid w:val="00FC6C8C"/>
    <w:rsid w:val="00FC7000"/>
    <w:rsid w:val="00FC7147"/>
    <w:rsid w:val="00FC7B4C"/>
    <w:rsid w:val="00FD071F"/>
    <w:rsid w:val="00FD08C9"/>
    <w:rsid w:val="00FD2AB3"/>
    <w:rsid w:val="00FD4DDA"/>
    <w:rsid w:val="00FD4F88"/>
    <w:rsid w:val="00FD5763"/>
    <w:rsid w:val="00FD597E"/>
    <w:rsid w:val="00FE1B55"/>
    <w:rsid w:val="00FE3547"/>
    <w:rsid w:val="00FE5130"/>
    <w:rsid w:val="00FE52AB"/>
    <w:rsid w:val="00FE5B28"/>
    <w:rsid w:val="00FE6A1A"/>
    <w:rsid w:val="00FE6B6E"/>
    <w:rsid w:val="00FE7BC0"/>
    <w:rsid w:val="00FF016D"/>
    <w:rsid w:val="00FF076E"/>
    <w:rsid w:val="00FF23DB"/>
    <w:rsid w:val="00FF23F0"/>
    <w:rsid w:val="00FF307F"/>
    <w:rsid w:val="00FF3900"/>
    <w:rsid w:val="00FF3C85"/>
    <w:rsid w:val="00FF3DD8"/>
    <w:rsid w:val="00FF6C91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6BF49"/>
  <w15:docId w15:val="{3F604F40-9449-498E-A624-76069F4A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F6CD6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8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"/>
    <w:basedOn w:val="a"/>
    <w:link w:val="a4"/>
    <w:uiPriority w:val="99"/>
    <w:rsid w:val="0065421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654216"/>
    <w:rPr>
      <w:rFonts w:ascii="Times New Roman" w:hAnsi="Times New Roman"/>
      <w:sz w:val="24"/>
      <w:lang w:eastAsia="ru-RU"/>
    </w:rPr>
  </w:style>
  <w:style w:type="paragraph" w:styleId="a5">
    <w:name w:val="List Paragraph"/>
    <w:basedOn w:val="a"/>
    <w:uiPriority w:val="99"/>
    <w:qFormat/>
    <w:rsid w:val="00F860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860B8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860B8"/>
    <w:rPr>
      <w:rFonts w:ascii="Times New Roman" w:hAnsi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5D272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D2721"/>
  </w:style>
  <w:style w:type="paragraph" w:styleId="a8">
    <w:name w:val="footer"/>
    <w:basedOn w:val="a"/>
    <w:link w:val="a9"/>
    <w:uiPriority w:val="99"/>
    <w:semiHidden/>
    <w:rsid w:val="005D272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D2721"/>
  </w:style>
  <w:style w:type="paragraph" w:styleId="aa">
    <w:name w:val="Balloon Text"/>
    <w:basedOn w:val="a"/>
    <w:link w:val="ab"/>
    <w:uiPriority w:val="99"/>
    <w:semiHidden/>
    <w:rsid w:val="009639D3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639D3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A269B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BE69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E69D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formattext">
    <w:name w:val="formattext"/>
    <w:basedOn w:val="a"/>
    <w:uiPriority w:val="99"/>
    <w:rsid w:val="00693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rsid w:val="00645944"/>
    <w:rPr>
      <w:rFonts w:cs="Times New Roman"/>
      <w:color w:val="0000FF"/>
      <w:u w:val="single"/>
    </w:rPr>
  </w:style>
  <w:style w:type="character" w:styleId="ad">
    <w:name w:val="page number"/>
    <w:basedOn w:val="a0"/>
    <w:uiPriority w:val="99"/>
    <w:rsid w:val="00314DF8"/>
    <w:rPr>
      <w:rFonts w:cs="Times New Roman"/>
    </w:rPr>
  </w:style>
  <w:style w:type="paragraph" w:customStyle="1" w:styleId="ae">
    <w:name w:val="Знак Знак Знак Знак"/>
    <w:basedOn w:val="a"/>
    <w:uiPriority w:val="99"/>
    <w:rsid w:val="00605AA1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3Char1">
    <w:name w:val="Body Text Indent 3 Char1"/>
    <w:uiPriority w:val="99"/>
    <w:rsid w:val="000B7474"/>
    <w:rPr>
      <w:sz w:val="16"/>
      <w:lang w:eastAsia="en-US"/>
    </w:rPr>
  </w:style>
  <w:style w:type="paragraph" w:customStyle="1" w:styleId="11">
    <w:name w:val="Без интервала1"/>
    <w:link w:val="af"/>
    <w:uiPriority w:val="99"/>
    <w:rsid w:val="0006282B"/>
    <w:rPr>
      <w:rFonts w:cs="Calibri"/>
      <w:sz w:val="24"/>
      <w:szCs w:val="24"/>
    </w:rPr>
  </w:style>
  <w:style w:type="character" w:customStyle="1" w:styleId="af">
    <w:name w:val="Без интервала Знак"/>
    <w:basedOn w:val="a0"/>
    <w:link w:val="11"/>
    <w:uiPriority w:val="99"/>
    <w:rsid w:val="0006282B"/>
    <w:rPr>
      <w:rFonts w:cs="Calibri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06842"/>
    <w:rPr>
      <w:color w:val="800080"/>
      <w:u w:val="single"/>
    </w:rPr>
  </w:style>
  <w:style w:type="paragraph" w:customStyle="1" w:styleId="font5">
    <w:name w:val="font5"/>
    <w:basedOn w:val="a"/>
    <w:rsid w:val="00006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6">
    <w:name w:val="font6"/>
    <w:basedOn w:val="a"/>
    <w:rsid w:val="0000684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0684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06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71">
    <w:name w:val="xl71"/>
    <w:basedOn w:val="a"/>
    <w:rsid w:val="00006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06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068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75">
    <w:name w:val="xl75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76">
    <w:name w:val="xl76"/>
    <w:basedOn w:val="a"/>
    <w:rsid w:val="0000684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77">
    <w:name w:val="xl77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06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068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0684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0684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068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06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0684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06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006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068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068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006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06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06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06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06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06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06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06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068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06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06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06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u w:val="single"/>
      <w:lang w:eastAsia="ru-RU"/>
    </w:rPr>
  </w:style>
  <w:style w:type="paragraph" w:customStyle="1" w:styleId="xl109">
    <w:name w:val="xl109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006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006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FF"/>
      <w:sz w:val="24"/>
      <w:szCs w:val="24"/>
      <w:u w:val="single"/>
      <w:lang w:eastAsia="ru-RU"/>
    </w:rPr>
  </w:style>
  <w:style w:type="paragraph" w:customStyle="1" w:styleId="xl112">
    <w:name w:val="xl112"/>
    <w:basedOn w:val="a"/>
    <w:rsid w:val="0000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sid w:val="00B656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0">
    <w:name w:val=".FORMATTEXT"/>
    <w:rsid w:val="009B24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F6CD6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E47D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E59A1C964D32A65A803CA12EE3BD0F40FE237F807FC9E2D8E6F361AF2B707DF7F480ED251223B93B577FvCW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E59A1C964D32A65A803CA12EE3BD0F40FE237F807FC9E2D8E6F361AF2B707DF7F480ED251223B939547BvCW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E59A1C964D32A65A803CA12EE3BD0F40FE237F807FC9E2D8E6F361AF2B707DF7F480ED251223B93A517FvCW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E09F-1AC4-4751-8DC5-0A094024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35</Pages>
  <Words>7396</Words>
  <Characters>52305</Characters>
  <Application>Microsoft Office Word</Application>
  <DocSecurity>0</DocSecurity>
  <Lines>435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Птицына</dc:creator>
  <cp:keywords/>
  <dc:description/>
  <cp:lastModifiedBy>Проняев Александр Александрович</cp:lastModifiedBy>
  <cp:revision>15</cp:revision>
  <cp:lastPrinted>2021-11-08T10:03:00Z</cp:lastPrinted>
  <dcterms:created xsi:type="dcterms:W3CDTF">2025-10-21T06:24:00Z</dcterms:created>
  <dcterms:modified xsi:type="dcterms:W3CDTF">2026-01-12T10:47:00Z</dcterms:modified>
</cp:coreProperties>
</file>